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E" w:rsidRDefault="00A6628E" w:rsidP="00372EEC">
      <w:pPr>
        <w:rPr>
          <w:rFonts w:ascii="Bookman Old Style" w:hAnsi="Bookman Old Style"/>
          <w:b/>
        </w:rPr>
      </w:pPr>
    </w:p>
    <w:p w:rsidR="00A6628E" w:rsidRDefault="00A6628E" w:rsidP="00A6628E">
      <w:pPr>
        <w:jc w:val="center"/>
        <w:rPr>
          <w:b/>
          <w:bCs/>
        </w:rPr>
      </w:pPr>
    </w:p>
    <w:p w:rsidR="00A6628E" w:rsidRDefault="00A6628E" w:rsidP="00A6628E">
      <w:pPr>
        <w:jc w:val="center"/>
      </w:pPr>
      <w:r w:rsidRPr="00D074AF">
        <w:rPr>
          <w:rFonts w:ascii="Bookman Old Style" w:eastAsia="Calibri" w:hAnsi="Bookman Old Style"/>
          <w:szCs w:val="22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8" o:title=""/>
          </v:shape>
          <o:OLEObject Type="Embed" ProgID="Imaging." ShapeID="_x0000_i1025" DrawAspect="Content" ObjectID="_1442306034" r:id="rId9"/>
        </w:object>
      </w:r>
    </w:p>
    <w:p w:rsidR="00A6628E" w:rsidRDefault="00A6628E" w:rsidP="00A6628E">
      <w:pPr>
        <w:jc w:val="center"/>
        <w:rPr>
          <w:kern w:val="2"/>
        </w:rPr>
      </w:pPr>
    </w:p>
    <w:p w:rsidR="00A6628E" w:rsidRDefault="00A6628E" w:rsidP="00A6628E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A6628E" w:rsidRDefault="00A6628E" w:rsidP="00A6628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ГЛАВЫ АДМИНИСТРАЦИИ </w:t>
      </w:r>
    </w:p>
    <w:p w:rsidR="00A6628E" w:rsidRDefault="00A6628E" w:rsidP="00A6628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A6628E" w:rsidRDefault="00A6628E" w:rsidP="00A6628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A6628E" w:rsidRDefault="00A6628E" w:rsidP="00A6628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A6628E" w:rsidRDefault="00A6628E" w:rsidP="00A6628E">
      <w:pPr>
        <w:spacing w:line="360" w:lineRule="auto"/>
        <w:rPr>
          <w:rFonts w:ascii="Bookman Old Style" w:hAnsi="Bookman Old Style"/>
          <w:b/>
        </w:rPr>
      </w:pPr>
    </w:p>
    <w:p w:rsidR="00A6628E" w:rsidRDefault="00A6628E" w:rsidP="00A6628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№</w:t>
      </w:r>
      <w:r w:rsidR="00552922">
        <w:rPr>
          <w:rFonts w:ascii="Bookman Old Style" w:hAnsi="Bookman Old Style"/>
          <w:b/>
        </w:rPr>
        <w:t>26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от </w:t>
      </w:r>
      <w:r w:rsidR="00552922">
        <w:rPr>
          <w:rFonts w:ascii="Bookman Old Style" w:hAnsi="Bookman Old Style"/>
          <w:b/>
        </w:rPr>
        <w:t>30.09</w:t>
      </w:r>
      <w:r>
        <w:rPr>
          <w:rFonts w:ascii="Bookman Old Style" w:hAnsi="Bookman Old Style"/>
          <w:b/>
        </w:rPr>
        <w:t>.2013г.</w:t>
      </w:r>
    </w:p>
    <w:p w:rsidR="00A6628E" w:rsidRPr="00A6628E" w:rsidRDefault="00A6628E" w:rsidP="00582DCC">
      <w:pPr>
        <w:jc w:val="center"/>
        <w:rPr>
          <w:rFonts w:ascii="Bookman Old Style" w:hAnsi="Bookman Old Style"/>
          <w:b/>
        </w:rPr>
      </w:pPr>
      <w:r w:rsidRPr="00A6628E">
        <w:rPr>
          <w:rFonts w:ascii="Bookman Old Style" w:hAnsi="Bookman Old Style"/>
          <w:b/>
        </w:rPr>
        <w:t>Об утверждении Административного регламента предоставления муниципальной услуги «Выдача разрешения на строительство,</w:t>
      </w:r>
      <w:r w:rsidRPr="00A6628E">
        <w:rPr>
          <w:rFonts w:ascii="Bookman Old Style" w:hAnsi="Bookman Old Style"/>
          <w:b/>
        </w:rPr>
        <w:br/>
        <w:t>реконструкцию, капитальный ремонт объекта капитального строительства»</w:t>
      </w:r>
    </w:p>
    <w:p w:rsidR="00A6628E" w:rsidRPr="00A6628E" w:rsidRDefault="00A6628E" w:rsidP="00A6628E">
      <w:pPr>
        <w:jc w:val="center"/>
        <w:rPr>
          <w:rFonts w:ascii="Bookman Old Style" w:hAnsi="Bookman Old Style"/>
          <w:b/>
        </w:rPr>
      </w:pPr>
    </w:p>
    <w:p w:rsidR="00A6628E" w:rsidRPr="00A6628E" w:rsidRDefault="00A6628E" w:rsidP="00A662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4039B7" w:rsidRPr="004039B7">
        <w:rPr>
          <w:rFonts w:ascii="Bookman Old Style" w:eastAsia="Calibri" w:hAnsi="Bookman Old Style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0.9pt;margin-top:779.65pt;width:266.4pt;height:15.85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JPugIAAKk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" o:allowincell="f" filled="f" stroked="f">
            <v:textbox inset="0,0,0,0">
              <w:txbxContent>
                <w:p w:rsidR="00A6628E" w:rsidRPr="006E6846" w:rsidRDefault="00A6628E" w:rsidP="00A6628E"/>
              </w:txbxContent>
            </v:textbox>
            <w10:wrap anchorx="page" anchory="page"/>
            <w10:anchorlock/>
          </v:shape>
        </w:pict>
      </w:r>
      <w:r w:rsidR="004039B7" w:rsidRPr="004039B7">
        <w:rPr>
          <w:rFonts w:ascii="Bookman Old Style" w:eastAsia="Calibri" w:hAnsi="Bookman Old Style"/>
          <w:noProof/>
          <w:lang w:eastAsia="en-US"/>
        </w:rPr>
        <w:pict>
          <v:shape id="_x0000_s1037" type="#_x0000_t202" style="position:absolute;left:0;text-align:left;margin-left:408.25pt;margin-top:160.2pt;width:97.8pt;height:15.3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tuvgIAALA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" o:allowincell="f" filled="f" stroked="f">
            <v:textbox inset="0,0,0,0">
              <w:txbxContent>
                <w:p w:rsidR="00A6628E" w:rsidRPr="000F0FAE" w:rsidRDefault="00A6628E" w:rsidP="00A6628E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r w:rsidR="004039B7" w:rsidRPr="004039B7">
        <w:rPr>
          <w:rFonts w:ascii="Bookman Old Style" w:eastAsia="Calibri" w:hAnsi="Bookman Old Style"/>
          <w:noProof/>
          <w:lang w:eastAsia="en-US"/>
        </w:rPr>
        <w:pict>
          <v:shape id="_x0000_s1036" type="#_x0000_t202" style="position:absolute;left:0;text-align:left;margin-left:119.05pt;margin-top:160.2pt;width:100.8pt;height:14.4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" o:allowincell="f" filled="f" stroked="f">
            <v:textbox inset="0,0,0,0">
              <w:txbxContent>
                <w:p w:rsidR="00A6628E" w:rsidRPr="000F0FAE" w:rsidRDefault="00A6628E" w:rsidP="00A6628E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r w:rsidRPr="00A6628E">
        <w:rPr>
          <w:rFonts w:ascii="Bookman Old Style" w:hAnsi="Bookman Old Style"/>
          <w:b/>
        </w:rPr>
        <w:t xml:space="preserve"> </w:t>
      </w:r>
      <w:r w:rsidRPr="00A6628E">
        <w:rPr>
          <w:rFonts w:ascii="Bookman Old Style" w:hAnsi="Bookman Old Style"/>
        </w:rPr>
        <w:t xml:space="preserve">         Руководствуясь </w:t>
      </w:r>
      <w:r w:rsidRPr="00A6628E">
        <w:rPr>
          <w:rFonts w:ascii="Bookman Old Style" w:hAnsi="Bookman Old Style" w:cs="Times New Roman CYR"/>
        </w:rPr>
        <w:t xml:space="preserve">Градостроительным кодексом Российской Федерации, </w:t>
      </w:r>
      <w:r w:rsidRPr="00A6628E">
        <w:rPr>
          <w:rFonts w:ascii="Bookman Old Style" w:hAnsi="Bookman Old Style" w:cs="Times New Roman CYR"/>
          <w:b/>
          <w:bCs/>
        </w:rPr>
        <w:t xml:space="preserve"> </w:t>
      </w:r>
      <w:r w:rsidRPr="00A6628E">
        <w:rPr>
          <w:rFonts w:ascii="Bookman Old Style" w:hAnsi="Bookman Old Style" w:cs="Times New Roman CYR"/>
        </w:rPr>
        <w:t xml:space="preserve">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A6628E">
          <w:rPr>
            <w:rFonts w:ascii="Bookman Old Style" w:hAnsi="Bookman Old Style" w:cs="Times New Roman CYR"/>
          </w:rPr>
          <w:t>2003 г</w:t>
        </w:r>
      </w:smartTag>
      <w:r w:rsidRPr="00A6628E">
        <w:rPr>
          <w:rFonts w:ascii="Bookman Old Style" w:hAnsi="Bookman Old Style" w:cs="Times New Roman CYR"/>
        </w:rPr>
        <w:t xml:space="preserve">. № 131-ФЗ «Об общих принципах организации местного самоуправления в Российской Федерации», </w:t>
      </w:r>
      <w:r w:rsidRPr="00A6628E">
        <w:rPr>
          <w:rFonts w:ascii="Bookman Old Style" w:hAnsi="Bookman Old Style"/>
        </w:rPr>
        <w:t xml:space="preserve">Федеральным </w:t>
      </w:r>
      <w:hyperlink r:id="rId10" w:history="1">
        <w:r w:rsidRPr="00A6628E">
          <w:rPr>
            <w:rFonts w:ascii="Bookman Old Style" w:hAnsi="Bookman Old Style"/>
          </w:rPr>
          <w:t>законом</w:t>
        </w:r>
      </w:hyperlink>
      <w:r w:rsidRPr="00A6628E">
        <w:rPr>
          <w:rFonts w:ascii="Bookman Old Style" w:hAnsi="Bookman Old Style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A6628E">
          <w:rPr>
            <w:rFonts w:ascii="Bookman Old Style" w:hAnsi="Bookman Old Style"/>
          </w:rPr>
          <w:t>2010 г</w:t>
        </w:r>
      </w:smartTag>
      <w:r w:rsidRPr="00A6628E">
        <w:rPr>
          <w:rFonts w:ascii="Bookman Old Style" w:hAnsi="Bookman Old Style"/>
        </w:rPr>
        <w:t xml:space="preserve">. N 210-ФЗ "Об организации предоставления государственных и муниципальных услуг", Уставом </w:t>
      </w:r>
      <w:r w:rsidR="003E4882">
        <w:rPr>
          <w:rFonts w:ascii="Bookman Old Style" w:hAnsi="Bookman Old Style"/>
        </w:rPr>
        <w:t>Киевского</w:t>
      </w:r>
      <w:r w:rsidRPr="00A6628E">
        <w:rPr>
          <w:rFonts w:ascii="Bookman Old Style" w:hAnsi="Bookman Old Style"/>
        </w:rPr>
        <w:t xml:space="preserve"> сельского поселения,</w:t>
      </w:r>
    </w:p>
    <w:p w:rsidR="00A6628E" w:rsidRDefault="00A6628E" w:rsidP="00A6628E">
      <w:pPr>
        <w:pStyle w:val="ConsPlusTitle"/>
        <w:widowControl/>
        <w:rPr>
          <w:rFonts w:ascii="Bookman Old Style" w:hAnsi="Bookman Old Style"/>
          <w:b w:val="0"/>
          <w:sz w:val="24"/>
          <w:szCs w:val="24"/>
        </w:rPr>
      </w:pPr>
    </w:p>
    <w:p w:rsidR="00A6628E" w:rsidRDefault="00A6628E" w:rsidP="00A6628E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</w:t>
      </w:r>
      <w:proofErr w:type="gramEnd"/>
      <w:r>
        <w:rPr>
          <w:rFonts w:ascii="Bookman Old Style" w:hAnsi="Bookman Old Style"/>
        </w:rPr>
        <w:t xml:space="preserve"> О С Т А Н О В Л Я Ю:</w:t>
      </w:r>
    </w:p>
    <w:p w:rsidR="00A6628E" w:rsidRDefault="00A6628E" w:rsidP="00A6628E">
      <w:pPr>
        <w:pStyle w:val="ConsPlusTitle"/>
        <w:widowControl/>
        <w:rPr>
          <w:rFonts w:ascii="Bookman Old Style" w:hAnsi="Bookman Old Style"/>
          <w:b w:val="0"/>
          <w:sz w:val="24"/>
          <w:szCs w:val="24"/>
        </w:rPr>
      </w:pPr>
    </w:p>
    <w:p w:rsidR="003E4882" w:rsidRPr="003E4882" w:rsidRDefault="00A6628E" w:rsidP="003E48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1. Утвердить Административный регламент предоставления муниципальной услуги</w:t>
      </w:r>
      <w:r>
        <w:rPr>
          <w:rFonts w:ascii="Bookman Old Style" w:hAnsi="Bookman Old Style"/>
          <w:b/>
        </w:rPr>
        <w:t xml:space="preserve"> </w:t>
      </w:r>
      <w:r w:rsidR="003E4882" w:rsidRPr="00A6628E">
        <w:rPr>
          <w:rFonts w:ascii="Bookman Old Style" w:hAnsi="Bookman Old Style"/>
          <w:b/>
        </w:rPr>
        <w:t>«</w:t>
      </w:r>
      <w:r w:rsidR="003E4882" w:rsidRPr="003E4882">
        <w:rPr>
          <w:rFonts w:ascii="Bookman Old Style" w:hAnsi="Bookman Old Style"/>
        </w:rPr>
        <w:t>Выда</w:t>
      </w:r>
      <w:r w:rsidR="003E4882">
        <w:rPr>
          <w:rFonts w:ascii="Bookman Old Style" w:hAnsi="Bookman Old Style"/>
        </w:rPr>
        <w:t xml:space="preserve">ча разрешения на строительство, </w:t>
      </w:r>
      <w:r w:rsidR="003E4882" w:rsidRPr="003E4882">
        <w:rPr>
          <w:rFonts w:ascii="Bookman Old Style" w:hAnsi="Bookman Old Style"/>
        </w:rPr>
        <w:t>реконструкцию, капитальный ремонт объекта капитального строительства»</w:t>
      </w:r>
    </w:p>
    <w:p w:rsidR="00A6628E" w:rsidRDefault="003E4882" w:rsidP="003E4882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="00A6628E">
        <w:rPr>
          <w:rFonts w:ascii="Bookman Old Style" w:hAnsi="Bookman Old Style"/>
        </w:rPr>
        <w:t>(приложение).</w:t>
      </w:r>
      <w:r w:rsidR="00A6628E">
        <w:rPr>
          <w:rFonts w:ascii="Bookman Old Style" w:hAnsi="Bookman Old Style"/>
          <w:b/>
        </w:rPr>
        <w:t xml:space="preserve"> </w:t>
      </w:r>
    </w:p>
    <w:p w:rsidR="00A6628E" w:rsidRDefault="00A6628E" w:rsidP="00A6628E">
      <w:pPr>
        <w:widowControl w:val="0"/>
        <w:tabs>
          <w:tab w:val="left" w:pos="0"/>
        </w:tabs>
        <w:autoSpaceDN w:val="0"/>
        <w:adjustRightInd w:val="0"/>
        <w:rPr>
          <w:rFonts w:ascii="Bookman Old Style" w:hAnsi="Bookman Old Style"/>
        </w:rPr>
      </w:pPr>
    </w:p>
    <w:p w:rsidR="00A6628E" w:rsidRDefault="00A6628E" w:rsidP="00A6628E">
      <w:pPr>
        <w:widowControl w:val="0"/>
        <w:tabs>
          <w:tab w:val="left" w:pos="0"/>
        </w:tabs>
        <w:autoSpaceDN w:val="0"/>
        <w:adjustRightInd w:val="0"/>
        <w:rPr>
          <w:rFonts w:ascii="Bookman Old Style" w:hAnsi="Bookman Old Style" w:cs="Times New Roman CYR"/>
        </w:rPr>
      </w:pPr>
      <w:r>
        <w:rPr>
          <w:rFonts w:ascii="Bookman Old Style" w:hAnsi="Bookman Old Style"/>
        </w:rPr>
        <w:t xml:space="preserve">        2. Настоящее постановление вступает в силу с момента его официального опубликования</w:t>
      </w:r>
      <w:r>
        <w:rPr>
          <w:rFonts w:ascii="Bookman Old Style" w:hAnsi="Bookman Old Style" w:cs="Times New Roman CYR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>
        <w:rPr>
          <w:rFonts w:ascii="Bookman Old Style" w:hAnsi="Bookman Old Style" w:cs="Times New Roman CYR"/>
          <w:u w:val="single"/>
        </w:rPr>
        <w:t>www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  <w:lang w:val="en-US"/>
        </w:rPr>
        <w:t>amsukievskoe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  <w:lang w:val="en-US"/>
        </w:rPr>
        <w:t>ucoz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</w:rPr>
        <w:t>ru</w:t>
      </w:r>
      <w:proofErr w:type="spellEnd"/>
      <w:r>
        <w:rPr>
          <w:rFonts w:ascii="Bookman Old Style" w:hAnsi="Bookman Old Style" w:cs="Times New Roman CYR"/>
        </w:rPr>
        <w:t xml:space="preserve"> Администрации местного самоуправления Киевского сельского поселения.</w:t>
      </w:r>
    </w:p>
    <w:p w:rsidR="00A6628E" w:rsidRDefault="00A6628E" w:rsidP="00A6628E">
      <w:pPr>
        <w:pStyle w:val="af"/>
        <w:tabs>
          <w:tab w:val="left" w:pos="851"/>
        </w:tabs>
        <w:jc w:val="both"/>
        <w:rPr>
          <w:rFonts w:ascii="Bookman Old Style" w:hAnsi="Bookman Old Style"/>
        </w:rPr>
      </w:pPr>
    </w:p>
    <w:p w:rsidR="00A6628E" w:rsidRDefault="00A6628E" w:rsidP="00A6628E">
      <w:pPr>
        <w:pStyle w:val="aa"/>
        <w:tabs>
          <w:tab w:val="left" w:pos="0"/>
        </w:tabs>
        <w:jc w:val="both"/>
        <w:rPr>
          <w:rFonts w:ascii="Bookman Old Style" w:hAnsi="Bookman Old Style"/>
        </w:rPr>
      </w:pPr>
    </w:p>
    <w:p w:rsidR="00A6628E" w:rsidRDefault="00A6628E" w:rsidP="00A662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Глава Администрации</w:t>
      </w:r>
    </w:p>
    <w:p w:rsidR="00A6628E" w:rsidRDefault="00A6628E" w:rsidP="00A662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местного самоуправления</w:t>
      </w:r>
    </w:p>
    <w:p w:rsidR="00A6628E" w:rsidRDefault="00A6628E" w:rsidP="00A662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Киевского сельского поселения                                                 В.Г.Федин</w:t>
      </w:r>
    </w:p>
    <w:p w:rsidR="00A6628E" w:rsidRDefault="00A6628E" w:rsidP="00A662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</w:t>
      </w:r>
    </w:p>
    <w:p w:rsidR="00A6628E" w:rsidRDefault="00A6628E" w:rsidP="00A6628E">
      <w:pPr>
        <w:rPr>
          <w:rFonts w:ascii="Bookman Old Style" w:hAnsi="Bookman Old Style"/>
        </w:rPr>
      </w:pPr>
    </w:p>
    <w:p w:rsidR="003E4882" w:rsidRDefault="003E4882" w:rsidP="003E4882">
      <w:pPr>
        <w:tabs>
          <w:tab w:val="left" w:pos="5668"/>
        </w:tabs>
        <w:rPr>
          <w:rFonts w:ascii="Bookman Old Style" w:hAnsi="Bookman Old Style"/>
        </w:rPr>
      </w:pPr>
    </w:p>
    <w:p w:rsidR="00552922" w:rsidRDefault="00552922" w:rsidP="003E4882">
      <w:pPr>
        <w:tabs>
          <w:tab w:val="left" w:pos="5668"/>
        </w:tabs>
        <w:jc w:val="right"/>
        <w:rPr>
          <w:sz w:val="20"/>
          <w:szCs w:val="20"/>
        </w:rPr>
      </w:pPr>
    </w:p>
    <w:p w:rsidR="00552922" w:rsidRDefault="00552922" w:rsidP="003E4882">
      <w:pPr>
        <w:tabs>
          <w:tab w:val="left" w:pos="5668"/>
        </w:tabs>
        <w:jc w:val="right"/>
        <w:rPr>
          <w:sz w:val="20"/>
          <w:szCs w:val="20"/>
        </w:rPr>
      </w:pPr>
    </w:p>
    <w:p w:rsidR="00F43E1B" w:rsidRDefault="00F43E1B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</w:p>
    <w:p w:rsidR="00F43E1B" w:rsidRDefault="00F43E1B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</w:p>
    <w:p w:rsidR="00372EEC" w:rsidRPr="00552922" w:rsidRDefault="00552922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  <w:r w:rsidRPr="00552922">
        <w:rPr>
          <w:rFonts w:ascii="Bookman Old Style" w:hAnsi="Bookman Old Style"/>
          <w:sz w:val="20"/>
          <w:szCs w:val="20"/>
        </w:rPr>
        <w:lastRenderedPageBreak/>
        <w:t>Приложение к Постановлению</w:t>
      </w:r>
    </w:p>
    <w:p w:rsidR="00552922" w:rsidRPr="00552922" w:rsidRDefault="00552922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  <w:r w:rsidRPr="00552922">
        <w:rPr>
          <w:rFonts w:ascii="Bookman Old Style" w:hAnsi="Bookman Old Style"/>
          <w:sz w:val="20"/>
          <w:szCs w:val="20"/>
        </w:rPr>
        <w:t>Главы Администрации</w:t>
      </w:r>
    </w:p>
    <w:p w:rsidR="00552922" w:rsidRPr="00552922" w:rsidRDefault="00552922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  <w:r w:rsidRPr="00552922">
        <w:rPr>
          <w:rFonts w:ascii="Bookman Old Style" w:hAnsi="Bookman Old Style"/>
          <w:sz w:val="20"/>
          <w:szCs w:val="20"/>
        </w:rPr>
        <w:t>местного самоуправления</w:t>
      </w:r>
    </w:p>
    <w:p w:rsidR="00552922" w:rsidRPr="00552922" w:rsidRDefault="00552922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  <w:r w:rsidRPr="00552922">
        <w:rPr>
          <w:rFonts w:ascii="Bookman Old Style" w:hAnsi="Bookman Old Style"/>
          <w:sz w:val="20"/>
          <w:szCs w:val="20"/>
        </w:rPr>
        <w:t>Киевского сельского поселения</w:t>
      </w:r>
    </w:p>
    <w:p w:rsidR="00552922" w:rsidRPr="00552922" w:rsidRDefault="00552922" w:rsidP="003E4882">
      <w:pPr>
        <w:tabs>
          <w:tab w:val="left" w:pos="5668"/>
        </w:tabs>
        <w:ind w:left="5668"/>
        <w:jc w:val="right"/>
        <w:rPr>
          <w:rFonts w:ascii="Bookman Old Style" w:hAnsi="Bookman Old Style"/>
          <w:sz w:val="20"/>
          <w:szCs w:val="20"/>
        </w:rPr>
      </w:pPr>
      <w:r w:rsidRPr="00552922">
        <w:rPr>
          <w:rFonts w:ascii="Bookman Old Style" w:hAnsi="Bookman Old Style"/>
          <w:sz w:val="20"/>
          <w:szCs w:val="20"/>
        </w:rPr>
        <w:t>от 30.09.2013г №26</w:t>
      </w:r>
    </w:p>
    <w:p w:rsidR="00372EEC" w:rsidRDefault="00372EEC" w:rsidP="00372EEC">
      <w:pPr>
        <w:autoSpaceDE w:val="0"/>
        <w:autoSpaceDN w:val="0"/>
        <w:adjustRightInd w:val="0"/>
        <w:ind w:firstLine="709"/>
        <w:jc w:val="right"/>
        <w:rPr>
          <w:caps/>
          <w:sz w:val="26"/>
          <w:szCs w:val="28"/>
        </w:rPr>
      </w:pP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  <w:caps/>
        </w:rPr>
        <w:t>административный регламент</w:t>
      </w:r>
    </w:p>
    <w:p w:rsidR="00372EEC" w:rsidRPr="00552922" w:rsidRDefault="00372EEC" w:rsidP="00372EEC">
      <w:pPr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/>
          <w:b/>
          <w:bCs/>
        </w:rPr>
      </w:pPr>
      <w:r w:rsidRPr="00552922">
        <w:rPr>
          <w:rFonts w:ascii="Bookman Old Style" w:hAnsi="Bookman Old Style"/>
          <w:b/>
        </w:rPr>
        <w:t>предоставления муниципальной услуги «</w:t>
      </w:r>
      <w:r w:rsidRPr="00552922">
        <w:rPr>
          <w:rFonts w:ascii="Bookman Old Style" w:eastAsia="Calibri" w:hAnsi="Bookman Old Style"/>
          <w:b/>
          <w:bCs/>
        </w:rPr>
        <w:t>Выдача разрешения на строительство, реконструкцию, капитальный ремонт объекта капитального строительства</w:t>
      </w:r>
      <w:r w:rsidRPr="00552922">
        <w:rPr>
          <w:rFonts w:ascii="Bookman Old Style" w:hAnsi="Bookman Old Style"/>
          <w:b/>
        </w:rPr>
        <w:t>»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</w:rPr>
      </w:pP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  <w:lang w:val="en-US"/>
        </w:rPr>
        <w:t>I</w:t>
      </w:r>
      <w:r w:rsidRPr="00552922">
        <w:rPr>
          <w:rFonts w:ascii="Bookman Old Style" w:hAnsi="Bookman Old Style"/>
          <w:b/>
        </w:rPr>
        <w:t xml:space="preserve">. </w:t>
      </w:r>
      <w:r w:rsidRPr="00552922">
        <w:rPr>
          <w:rFonts w:ascii="Bookman Old Style" w:hAnsi="Bookman Old Style"/>
          <w:b/>
          <w:u w:val="single"/>
        </w:rPr>
        <w:t>Общие положения</w:t>
      </w:r>
    </w:p>
    <w:p w:rsidR="00372EEC" w:rsidRPr="00552922" w:rsidRDefault="00372EEC" w:rsidP="00372EEC">
      <w:pPr>
        <w:ind w:firstLine="709"/>
        <w:jc w:val="center"/>
        <w:rPr>
          <w:rFonts w:ascii="Bookman Old Style" w:hAnsi="Bookman Old Style"/>
        </w:rPr>
      </w:pPr>
    </w:p>
    <w:p w:rsidR="00372EEC" w:rsidRPr="00552922" w:rsidRDefault="00552922" w:rsidP="0055292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</w:t>
      </w:r>
      <w:r w:rsidR="00372EEC" w:rsidRPr="00552922">
        <w:rPr>
          <w:rFonts w:ascii="Bookman Old Style" w:hAnsi="Bookman Old Style"/>
          <w:b/>
        </w:rPr>
        <w:t>1</w:t>
      </w:r>
      <w:r w:rsidR="00372EEC" w:rsidRPr="00552922">
        <w:rPr>
          <w:rFonts w:ascii="Bookman Old Style" w:hAnsi="Bookman Old Style"/>
        </w:rPr>
        <w:t xml:space="preserve">. </w:t>
      </w:r>
      <w:r w:rsidR="00372EEC" w:rsidRPr="00552922">
        <w:rPr>
          <w:rFonts w:ascii="Bookman Old Style" w:hAnsi="Bookman Old Style"/>
          <w:b/>
        </w:rPr>
        <w:t>Цели разработки административного регламента</w:t>
      </w:r>
    </w:p>
    <w:p w:rsidR="00372EEC" w:rsidRPr="00552922" w:rsidRDefault="00552922" w:rsidP="00552922">
      <w:pPr>
        <w:tabs>
          <w:tab w:val="num" w:pos="126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372EEC" w:rsidRPr="00552922">
        <w:rPr>
          <w:rFonts w:ascii="Bookman Old Style" w:hAnsi="Bookman Old Style"/>
        </w:rPr>
        <w:t>Административный регламент разработан в целях: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- повышения прозрачности деятельности администрации </w:t>
      </w:r>
      <w:r w:rsidR="003E4882" w:rsidRPr="00552922">
        <w:rPr>
          <w:rFonts w:ascii="Bookman Old Style" w:hAnsi="Bookman Old Style"/>
        </w:rPr>
        <w:t xml:space="preserve">Киевского </w:t>
      </w:r>
      <w:r w:rsidRPr="00552922">
        <w:rPr>
          <w:rFonts w:ascii="Bookman Old Style" w:hAnsi="Bookman Old Style"/>
        </w:rPr>
        <w:t>сельского поселения при предоставлении муниципальной услуги «Выдача разрешения на строительство, реконструкцию, капитальный ремонт объекта капитального строительства» (далее по тексту - муниципальная услуга);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повышения результативности деятельности администрации при предоставлении муниципальной услуги.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</w:rPr>
        <w:t xml:space="preserve">    </w:t>
      </w:r>
      <w:r w:rsidRPr="00552922">
        <w:rPr>
          <w:rFonts w:ascii="Bookman Old Style" w:hAnsi="Bookman Old Style"/>
          <w:b/>
        </w:rPr>
        <w:t>2. Заявители, в отношении которых исполняется муниципальная услуга</w:t>
      </w:r>
    </w:p>
    <w:p w:rsidR="00372EEC" w:rsidRPr="00552922" w:rsidRDefault="00552922" w:rsidP="00552922">
      <w:pPr>
        <w:widowControl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proofErr w:type="gramStart"/>
      <w:r w:rsidR="00372EEC" w:rsidRPr="00552922">
        <w:rPr>
          <w:rFonts w:ascii="Bookman Old Style" w:hAnsi="Bookman Old Style"/>
        </w:rPr>
        <w:t xml:space="preserve">Получателями муниципальной услуги являются физические и юридические лица, независимо от их ведомственной принадлежности и форм собственности, которые намерены осуществить строительство, реконструкцию объекта капитального строительства, а также его капитальный ремонт, если при его проведении затрагиваются конструктивные и другие характеристики надежности и безопасности объекта на принадлежащих им земельных участках расположенных на территории </w:t>
      </w:r>
      <w:r w:rsidR="003E4882" w:rsidRPr="00552922">
        <w:rPr>
          <w:rFonts w:ascii="Bookman Old Style" w:hAnsi="Bookman Old Style"/>
        </w:rPr>
        <w:t xml:space="preserve">Киевского </w:t>
      </w:r>
      <w:r w:rsidR="00372EEC" w:rsidRPr="00552922">
        <w:rPr>
          <w:rFonts w:ascii="Bookman Old Style" w:hAnsi="Bookman Old Style"/>
        </w:rPr>
        <w:t xml:space="preserve"> сельского поселения (далее по тексту – застройщики).</w:t>
      </w:r>
      <w:proofErr w:type="gramEnd"/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3. Порядок информирования и получения консультаций</w:t>
      </w:r>
    </w:p>
    <w:p w:rsidR="00372EEC" w:rsidRPr="00552922" w:rsidRDefault="00372EEC" w:rsidP="00372EEC">
      <w:pPr>
        <w:tabs>
          <w:tab w:val="num" w:pos="1500"/>
        </w:tabs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по предоставлению муниципальной услуги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outlineLvl w:val="2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</w:t>
      </w:r>
      <w:r w:rsidR="00372EEC" w:rsidRPr="00552922">
        <w:rPr>
          <w:rFonts w:ascii="Bookman Old Style" w:hAnsi="Bookman Old Style"/>
          <w:bCs/>
        </w:rPr>
        <w:t xml:space="preserve">3.1.Предоставление муниципальной услуги осуществляется администрацией </w:t>
      </w:r>
      <w:r w:rsidR="003E4882" w:rsidRPr="00552922">
        <w:rPr>
          <w:rFonts w:ascii="Bookman Old Style" w:hAnsi="Bookman Old Style"/>
          <w:bCs/>
        </w:rPr>
        <w:t>Киевского</w:t>
      </w:r>
      <w:r w:rsidR="00372EEC" w:rsidRPr="00552922">
        <w:rPr>
          <w:rFonts w:ascii="Bookman Old Style" w:hAnsi="Bookman Old Style"/>
          <w:bCs/>
        </w:rPr>
        <w:t xml:space="preserve"> сельского поселения, расположенной по адресу:3637</w:t>
      </w:r>
      <w:r w:rsidR="003E4882" w:rsidRPr="00552922">
        <w:rPr>
          <w:rFonts w:ascii="Bookman Old Style" w:hAnsi="Bookman Old Style"/>
          <w:bCs/>
        </w:rPr>
        <w:t>10</w:t>
      </w:r>
      <w:r w:rsidR="00372EEC" w:rsidRPr="00552922">
        <w:rPr>
          <w:rFonts w:ascii="Bookman Old Style" w:hAnsi="Bookman Old Style"/>
          <w:bCs/>
        </w:rPr>
        <w:t xml:space="preserve"> РСО-Алания , Моздокский район, </w:t>
      </w:r>
      <w:r w:rsidR="003E4882" w:rsidRPr="00552922">
        <w:rPr>
          <w:rFonts w:ascii="Bookman Old Style" w:hAnsi="Bookman Old Style"/>
          <w:bCs/>
        </w:rPr>
        <w:t>с</w:t>
      </w:r>
      <w:proofErr w:type="gramStart"/>
      <w:r w:rsidR="003E4882" w:rsidRPr="00552922">
        <w:rPr>
          <w:rFonts w:ascii="Bookman Old Style" w:hAnsi="Bookman Old Style"/>
          <w:bCs/>
        </w:rPr>
        <w:t>.К</w:t>
      </w:r>
      <w:proofErr w:type="gramEnd"/>
      <w:r w:rsidR="003E4882" w:rsidRPr="00552922">
        <w:rPr>
          <w:rFonts w:ascii="Bookman Old Style" w:hAnsi="Bookman Old Style"/>
          <w:bCs/>
        </w:rPr>
        <w:t>иевское</w:t>
      </w:r>
      <w:r w:rsidR="00372EEC" w:rsidRPr="00552922">
        <w:rPr>
          <w:rFonts w:ascii="Bookman Old Style" w:hAnsi="Bookman Old Style"/>
          <w:bCs/>
        </w:rPr>
        <w:t>, ул.</w:t>
      </w:r>
      <w:r w:rsidR="003E4882" w:rsidRPr="00552922">
        <w:rPr>
          <w:rFonts w:ascii="Bookman Old Style" w:hAnsi="Bookman Old Style"/>
          <w:bCs/>
        </w:rPr>
        <w:t>Садовая №3</w:t>
      </w:r>
      <w:r w:rsidR="00372EEC" w:rsidRPr="00552922">
        <w:rPr>
          <w:rFonts w:ascii="Bookman Old Style" w:hAnsi="Bookman Old Style"/>
          <w:bCs/>
        </w:rPr>
        <w:t xml:space="preserve"> и организуется специалистом по администрации </w:t>
      </w:r>
      <w:r w:rsidR="003E4882" w:rsidRPr="00552922">
        <w:rPr>
          <w:rFonts w:ascii="Bookman Old Style" w:hAnsi="Bookman Old Style"/>
          <w:bCs/>
        </w:rPr>
        <w:t>Киевского</w:t>
      </w:r>
      <w:r w:rsidR="00372EEC" w:rsidRPr="00552922">
        <w:rPr>
          <w:rFonts w:ascii="Bookman Old Style" w:hAnsi="Bookman Old Style"/>
          <w:bCs/>
        </w:rPr>
        <w:t xml:space="preserve"> сельского  поселения (далее – Администрация).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Контактные телефоны: тел. 8(86736)</w:t>
      </w:r>
      <w:r w:rsidR="003E4882" w:rsidRPr="00552922">
        <w:rPr>
          <w:rFonts w:ascii="Bookman Old Style" w:hAnsi="Bookman Old Style"/>
        </w:rPr>
        <w:t xml:space="preserve"> 55-1-90</w:t>
      </w:r>
      <w:r w:rsidRPr="00552922">
        <w:rPr>
          <w:rFonts w:ascii="Bookman Old Style" w:hAnsi="Bookman Old Style"/>
        </w:rPr>
        <w:t>; тел./факс 8(86736)</w:t>
      </w:r>
      <w:r w:rsidR="003E4882" w:rsidRPr="00552922">
        <w:rPr>
          <w:rFonts w:ascii="Bookman Old Style" w:hAnsi="Bookman Old Style"/>
        </w:rPr>
        <w:t xml:space="preserve"> 55-1-90</w:t>
      </w:r>
      <w:r w:rsidRPr="00552922">
        <w:rPr>
          <w:rFonts w:ascii="Bookman Old Style" w:hAnsi="Bookman Old Style"/>
        </w:rPr>
        <w:t>.</w:t>
      </w:r>
    </w:p>
    <w:p w:rsidR="00042120" w:rsidRPr="00552922" w:rsidRDefault="00372EEC" w:rsidP="00042120">
      <w:pPr>
        <w:rPr>
          <w:rFonts w:ascii="Bookman Old Style" w:hAnsi="Bookman Old Style" w:cs="Arial"/>
          <w:b/>
        </w:rPr>
      </w:pPr>
      <w:r w:rsidRPr="00552922">
        <w:rPr>
          <w:rFonts w:ascii="Bookman Old Style" w:hAnsi="Bookman Old Style"/>
        </w:rPr>
        <w:t xml:space="preserve"> </w:t>
      </w:r>
      <w:r w:rsidR="009D554B" w:rsidRPr="00552922">
        <w:rPr>
          <w:rFonts w:ascii="Bookman Old Style" w:hAnsi="Bookman Old Style"/>
        </w:rPr>
        <w:t xml:space="preserve">          </w:t>
      </w:r>
      <w:r w:rsidRPr="00552922">
        <w:rPr>
          <w:rFonts w:ascii="Bookman Old Style" w:hAnsi="Bookman Old Style"/>
        </w:rPr>
        <w:t xml:space="preserve"> </w:t>
      </w:r>
      <w:r w:rsidR="00042120" w:rsidRPr="00552922">
        <w:rPr>
          <w:rFonts w:ascii="Bookman Old Style" w:hAnsi="Bookman Old Style"/>
        </w:rPr>
        <w:t xml:space="preserve">Адрес электронной почты администрации Киевского сельского  поселения  Моздокского района:  </w:t>
      </w:r>
      <w:hyperlink r:id="rId11" w:history="1">
        <w:r w:rsidR="00042120" w:rsidRPr="00552922">
          <w:rPr>
            <w:rStyle w:val="af1"/>
            <w:rFonts w:ascii="Bookman Old Style" w:hAnsi="Bookman Old Style"/>
            <w:b/>
            <w:lang w:val="en-US"/>
          </w:rPr>
          <w:t>a</w:t>
        </w:r>
        <w:r w:rsidR="00042120" w:rsidRPr="00552922">
          <w:rPr>
            <w:rStyle w:val="af1"/>
            <w:rFonts w:ascii="Bookman Old Style" w:hAnsi="Bookman Old Style"/>
            <w:b/>
          </w:rPr>
          <w:t>msukievskoe@</w:t>
        </w:r>
        <w:r w:rsidR="00042120" w:rsidRPr="00552922">
          <w:rPr>
            <w:rStyle w:val="af1"/>
            <w:rFonts w:ascii="Bookman Old Style" w:hAnsi="Bookman Old Style"/>
            <w:b/>
            <w:lang w:val="en-US"/>
          </w:rPr>
          <w:t>mail</w:t>
        </w:r>
        <w:r w:rsidR="00042120" w:rsidRPr="00552922">
          <w:rPr>
            <w:rStyle w:val="af1"/>
            <w:rFonts w:ascii="Bookman Old Style" w:hAnsi="Bookman Old Style"/>
            <w:b/>
          </w:rPr>
          <w:t>.</w:t>
        </w:r>
        <w:r w:rsidR="00042120" w:rsidRPr="00552922">
          <w:rPr>
            <w:rStyle w:val="af1"/>
            <w:rFonts w:ascii="Bookman Old Style" w:hAnsi="Bookman Old Style"/>
            <w:b/>
            <w:lang w:val="en-US"/>
          </w:rPr>
          <w:t>ru</w:t>
        </w:r>
      </w:hyperlink>
      <w:r w:rsidR="00042120" w:rsidRPr="00552922">
        <w:rPr>
          <w:rFonts w:ascii="Bookman Old Style" w:hAnsi="Bookman Old Style"/>
          <w:b/>
        </w:rPr>
        <w:t xml:space="preserve">. </w:t>
      </w:r>
    </w:p>
    <w:p w:rsidR="00372EEC" w:rsidRPr="00552922" w:rsidRDefault="009D554B" w:rsidP="009D554B">
      <w:pPr>
        <w:autoSpaceDE w:val="0"/>
        <w:autoSpaceDN w:val="0"/>
        <w:adjustRightInd w:val="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</w:rPr>
        <w:t xml:space="preserve">          </w:t>
      </w:r>
      <w:r w:rsidR="00372EEC" w:rsidRPr="00552922">
        <w:rPr>
          <w:rFonts w:ascii="Bookman Old Style" w:hAnsi="Bookman Old Style"/>
          <w:bCs/>
        </w:rPr>
        <w:t>Прием граждан специалистом осуществляется с понедельника по пятницу с 0</w:t>
      </w:r>
      <w:r w:rsidR="003E4882" w:rsidRPr="00552922">
        <w:rPr>
          <w:rFonts w:ascii="Bookman Old Style" w:hAnsi="Bookman Old Style"/>
          <w:bCs/>
        </w:rPr>
        <w:t>9</w:t>
      </w:r>
      <w:r w:rsidR="00372EEC" w:rsidRPr="00552922">
        <w:rPr>
          <w:rFonts w:ascii="Bookman Old Style" w:hAnsi="Bookman Old Style"/>
          <w:bCs/>
        </w:rPr>
        <w:t>.00 час</w:t>
      </w:r>
      <w:proofErr w:type="gramStart"/>
      <w:r w:rsidR="00372EEC" w:rsidRPr="00552922">
        <w:rPr>
          <w:rFonts w:ascii="Bookman Old Style" w:hAnsi="Bookman Old Style"/>
          <w:bCs/>
        </w:rPr>
        <w:t>.</w:t>
      </w:r>
      <w:proofErr w:type="gramEnd"/>
      <w:r w:rsidR="00372EEC" w:rsidRPr="00552922">
        <w:rPr>
          <w:rFonts w:ascii="Bookman Old Style" w:hAnsi="Bookman Old Style"/>
          <w:bCs/>
        </w:rPr>
        <w:t xml:space="preserve"> </w:t>
      </w:r>
      <w:proofErr w:type="gramStart"/>
      <w:r w:rsidR="00372EEC" w:rsidRPr="00552922">
        <w:rPr>
          <w:rFonts w:ascii="Bookman Old Style" w:hAnsi="Bookman Old Style"/>
          <w:bCs/>
        </w:rPr>
        <w:t>д</w:t>
      </w:r>
      <w:proofErr w:type="gramEnd"/>
      <w:r w:rsidR="00372EEC" w:rsidRPr="00552922">
        <w:rPr>
          <w:rFonts w:ascii="Bookman Old Style" w:hAnsi="Bookman Old Style"/>
          <w:bCs/>
        </w:rPr>
        <w:t>о 1</w:t>
      </w:r>
      <w:r w:rsidR="003E4882" w:rsidRPr="00552922">
        <w:rPr>
          <w:rFonts w:ascii="Bookman Old Style" w:hAnsi="Bookman Old Style"/>
          <w:bCs/>
        </w:rPr>
        <w:t>8</w:t>
      </w:r>
      <w:r w:rsidR="00372EEC" w:rsidRPr="00552922">
        <w:rPr>
          <w:rFonts w:ascii="Bookman Old Style" w:hAnsi="Bookman Old Style"/>
          <w:bCs/>
        </w:rPr>
        <w:t>.00 час, перерыв с 12.00 час. до 1</w:t>
      </w:r>
      <w:r w:rsidR="003E4882" w:rsidRPr="00552922">
        <w:rPr>
          <w:rFonts w:ascii="Bookman Old Style" w:hAnsi="Bookman Old Style"/>
          <w:bCs/>
        </w:rPr>
        <w:t>4</w:t>
      </w:r>
      <w:r w:rsidR="00372EEC" w:rsidRPr="00552922">
        <w:rPr>
          <w:rFonts w:ascii="Bookman Old Style" w:hAnsi="Bookman Old Style"/>
          <w:bCs/>
        </w:rPr>
        <w:t>.00 час.</w:t>
      </w:r>
    </w:p>
    <w:p w:rsidR="00372EEC" w:rsidRPr="00552922" w:rsidRDefault="00372EEC" w:rsidP="00372EEC">
      <w:pPr>
        <w:jc w:val="both"/>
        <w:rPr>
          <w:rFonts w:ascii="Bookman Old Style" w:hAnsi="Bookman Old Style" w:cs="Times New Roman CYR"/>
          <w:b/>
          <w:bCs/>
        </w:rPr>
      </w:pPr>
      <w:r w:rsidRPr="00552922">
        <w:rPr>
          <w:rFonts w:ascii="Bookman Old Style" w:hAnsi="Bookman Old Style"/>
          <w:bCs/>
        </w:rPr>
        <w:t xml:space="preserve">          3.2.</w:t>
      </w:r>
      <w:r w:rsidRPr="00552922">
        <w:rPr>
          <w:rFonts w:ascii="Bookman Old Style" w:hAnsi="Bookman Old Style"/>
        </w:rPr>
        <w:t xml:space="preserve"> Информация о порядке предоставления муниципальной услуги представляется:</w:t>
      </w:r>
      <w:r w:rsidRPr="00552922">
        <w:rPr>
          <w:rFonts w:ascii="Bookman Old Style" w:hAnsi="Bookman Old Style"/>
        </w:rPr>
        <w:br/>
        <w:t>- непосредственно специалистами администрации  при личном обращении;</w:t>
      </w:r>
      <w:r w:rsidRPr="00552922">
        <w:rPr>
          <w:rFonts w:ascii="Bookman Old Style" w:hAnsi="Bookman Old Style"/>
        </w:rPr>
        <w:br/>
        <w:t>- с использованием средств почтовой, телефонной связи и электронной почты;</w:t>
      </w:r>
      <w:r w:rsidRPr="00552922">
        <w:rPr>
          <w:rFonts w:ascii="Bookman Old Style" w:hAnsi="Bookman Old Style"/>
        </w:rPr>
        <w:br/>
        <w:t xml:space="preserve">- посредством размещения в информационно-телекоммуникационных сетях </w:t>
      </w:r>
      <w:r w:rsidRPr="00552922">
        <w:rPr>
          <w:rFonts w:ascii="Bookman Old Style" w:hAnsi="Bookman Old Style"/>
        </w:rPr>
        <w:lastRenderedPageBreak/>
        <w:t>общего пользования (в том числе в сети Интернет), публикации в средствах массовой информации.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3.3. Специалистом администрации предоставляются консультации </w:t>
      </w:r>
      <w:proofErr w:type="gramStart"/>
      <w:r w:rsidRPr="00552922">
        <w:rPr>
          <w:rFonts w:ascii="Bookman Old Style" w:hAnsi="Bookman Old Style"/>
          <w:bCs/>
        </w:rPr>
        <w:t>по</w:t>
      </w:r>
      <w:proofErr w:type="gramEnd"/>
    </w:p>
    <w:p w:rsidR="00372EEC" w:rsidRPr="00552922" w:rsidRDefault="00372EEC" w:rsidP="00372E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вопросам: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 перечня документов, необходимых для исполнения муниципальной услуги;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 комплектности (достаточности) представленных документов;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правильности оформления документов, необходимых для предоставления муниципальной услуги;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 времени  приема, порядка и срока выдачи документов;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 иным вопросам.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</w:rPr>
        <w:t xml:space="preserve">3.4. При ответах на телефонные звонки и устные обращения специалист администрации, ответственный за предоставление муниципальной услуги подробно, в вежливой (корректной) форме информирует заявителей по интересующим их вопросам. </w:t>
      </w:r>
      <w:r w:rsidRPr="00552922">
        <w:rPr>
          <w:rFonts w:ascii="Bookman Old Style" w:hAnsi="Bookman Old Style"/>
          <w:bCs/>
        </w:rPr>
        <w:t>Ответ на телефонный звонок должен начинаться с информации о наименовании органа, в который позвонил гражданин.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</w:rPr>
      </w:pPr>
      <w:r w:rsidRPr="00552922">
        <w:rPr>
          <w:rFonts w:ascii="Bookman Old Style" w:hAnsi="Bookman Old Style"/>
          <w:bCs/>
        </w:rPr>
        <w:t xml:space="preserve">При отсутствии возможности у специалиста, принявшего звонок, самостоятельно ответить на поставленные вопросы телефонный звонок </w:t>
      </w:r>
      <w:proofErr w:type="spellStart"/>
      <w:r w:rsidRPr="00552922">
        <w:rPr>
          <w:rFonts w:ascii="Bookman Old Style" w:hAnsi="Bookman Old Style"/>
          <w:bCs/>
        </w:rPr>
        <w:t>переадресуется</w:t>
      </w:r>
      <w:proofErr w:type="spellEnd"/>
      <w:r w:rsidRPr="00552922">
        <w:rPr>
          <w:rFonts w:ascii="Bookman Old Style" w:hAnsi="Bookman Old Style"/>
          <w:bCs/>
        </w:rPr>
        <w:t xml:space="preserve"> (переводится) на другое должностное лицо или же обратившемуся гражданину сообщается телефонный номер, по которому можно получить необходимую информацию.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3.5.Письменные разъяснения по предоставлению муниципальной услуги осуществляются в порядке, установленном нормативными правовыми актами Российской Федерации, РСО-Алания, муниципальными правовыми актами </w:t>
      </w:r>
      <w:r w:rsidR="009D554B" w:rsidRPr="00552922">
        <w:rPr>
          <w:rFonts w:ascii="Bookman Old Style" w:hAnsi="Bookman Old Style"/>
        </w:rPr>
        <w:t>Киевского</w:t>
      </w:r>
      <w:r w:rsidRPr="00552922">
        <w:rPr>
          <w:rFonts w:ascii="Bookman Old Style" w:hAnsi="Bookman Old Style"/>
        </w:rPr>
        <w:t xml:space="preserve"> сельского поселения.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Ответ на обращение заявителя по вопросам предоставления муниципальной услуги  направляется любым удобным для заявителя способом: на почтовый адрес заявителя, указанный в обращении, или иным способом, указанным в обращении заявителя по вопросам предоставления муниципальной услуги</w:t>
      </w:r>
      <w:r w:rsidRPr="00552922">
        <w:rPr>
          <w:rFonts w:ascii="Bookman Old Style" w:hAnsi="Bookman Old Style"/>
          <w:i/>
        </w:rPr>
        <w:t>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4. Регистрация и хранение документов,</w:t>
      </w:r>
    </w:p>
    <w:p w:rsidR="00372EEC" w:rsidRPr="00552922" w:rsidRDefault="00372EEC" w:rsidP="00372EEC">
      <w:pPr>
        <w:tabs>
          <w:tab w:val="num" w:pos="1500"/>
        </w:tabs>
        <w:ind w:firstLine="709"/>
        <w:jc w:val="center"/>
        <w:rPr>
          <w:rFonts w:ascii="Bookman Old Style" w:hAnsi="Bookman Old Style"/>
          <w:b/>
        </w:rPr>
      </w:pPr>
      <w:proofErr w:type="gramStart"/>
      <w:r w:rsidRPr="00552922">
        <w:rPr>
          <w:rFonts w:ascii="Bookman Old Style" w:hAnsi="Bookman Old Style"/>
          <w:b/>
        </w:rPr>
        <w:t>необходимых</w:t>
      </w:r>
      <w:proofErr w:type="gramEnd"/>
      <w:r w:rsidRPr="00552922">
        <w:rPr>
          <w:rFonts w:ascii="Bookman Old Style" w:hAnsi="Bookman Old Style"/>
          <w:b/>
        </w:rPr>
        <w:t xml:space="preserve"> для предоставления муниципальной услуги</w:t>
      </w:r>
    </w:p>
    <w:p w:rsidR="00372EEC" w:rsidRPr="00552922" w:rsidRDefault="00552922" w:rsidP="00552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           </w:t>
      </w:r>
      <w:r w:rsidR="00372EEC" w:rsidRPr="00552922">
        <w:rPr>
          <w:rFonts w:ascii="Bookman Old Style" w:hAnsi="Bookman Old Style"/>
        </w:rPr>
        <w:t xml:space="preserve">Регистрация и хранение заявления на предоставление муниципальной услуги </w:t>
      </w:r>
      <w:r w:rsidR="00372EEC" w:rsidRPr="00552922">
        <w:rPr>
          <w:rFonts w:ascii="Bookman Old Style" w:hAnsi="Bookman Old Style"/>
          <w:i/>
        </w:rPr>
        <w:t xml:space="preserve"> </w:t>
      </w:r>
      <w:r w:rsidR="00372EEC" w:rsidRPr="00552922">
        <w:rPr>
          <w:rFonts w:ascii="Bookman Old Style" w:hAnsi="Bookman Old Style"/>
        </w:rPr>
        <w:t>и документов, прилагаемых к заявлению, осуществляется специалистами  администрации,</w:t>
      </w:r>
      <w:r w:rsidR="00372EEC" w:rsidRPr="00552922">
        <w:rPr>
          <w:rFonts w:ascii="Bookman Old Style" w:hAnsi="Bookman Old Style"/>
          <w:i/>
        </w:rPr>
        <w:t xml:space="preserve"> </w:t>
      </w:r>
      <w:r w:rsidR="00372EEC" w:rsidRPr="00552922">
        <w:rPr>
          <w:rFonts w:ascii="Bookman Old Style" w:hAnsi="Bookman Old Style"/>
        </w:rPr>
        <w:t xml:space="preserve">ответственными за предоставление муниципальной услуги. Рекомендуется </w:t>
      </w:r>
      <w:proofErr w:type="gramStart"/>
      <w:r w:rsidR="00372EEC" w:rsidRPr="00552922">
        <w:rPr>
          <w:rFonts w:ascii="Bookman Old Style" w:hAnsi="Bookman Old Style"/>
        </w:rPr>
        <w:t>предоставлять документы</w:t>
      </w:r>
      <w:proofErr w:type="gramEnd"/>
      <w:r w:rsidR="00372EEC" w:rsidRPr="00552922">
        <w:rPr>
          <w:rFonts w:ascii="Bookman Old Style" w:hAnsi="Bookman Old Style"/>
        </w:rPr>
        <w:t xml:space="preserve">  отдельно в файлах. </w:t>
      </w:r>
      <w:r w:rsidR="009D554B" w:rsidRPr="00552922">
        <w:rPr>
          <w:rFonts w:ascii="Bookman Old Style" w:hAnsi="Bookman Old Style"/>
        </w:rPr>
        <w:t>Специалист</w:t>
      </w:r>
      <w:r w:rsidR="00372EEC" w:rsidRPr="00552922">
        <w:rPr>
          <w:rFonts w:ascii="Bookman Old Style" w:hAnsi="Bookman Old Style"/>
        </w:rPr>
        <w:t xml:space="preserve"> администрации регистрирует поступившие документы путем внесения записи в журнал учета входящих документов. Комплект представленных документов направляется специалисту в чьи должностные обязанности входит рассмотрение вопроса по предоставлению муниципальной услуги. </w:t>
      </w:r>
    </w:p>
    <w:p w:rsidR="00372EEC" w:rsidRPr="00552922" w:rsidRDefault="00372EEC" w:rsidP="00372EEC">
      <w:pPr>
        <w:rPr>
          <w:rFonts w:ascii="Bookman Old Style" w:hAnsi="Bookman Old Style"/>
          <w:i/>
        </w:rPr>
      </w:pPr>
    </w:p>
    <w:p w:rsidR="00372EEC" w:rsidRPr="00552922" w:rsidRDefault="00372EEC" w:rsidP="00372EEC">
      <w:pPr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  <w:lang w:val="en-US"/>
        </w:rPr>
        <w:t>II</w:t>
      </w:r>
      <w:r w:rsidRPr="00552922">
        <w:rPr>
          <w:rFonts w:ascii="Bookman Old Style" w:hAnsi="Bookman Old Style"/>
          <w:b/>
        </w:rPr>
        <w:t>. Стандарт предоставления муниципальной услуги</w:t>
      </w:r>
    </w:p>
    <w:p w:rsidR="00372EEC" w:rsidRPr="00552922" w:rsidRDefault="00372EEC" w:rsidP="00372EEC">
      <w:pPr>
        <w:ind w:firstLine="709"/>
        <w:jc w:val="center"/>
        <w:rPr>
          <w:rFonts w:ascii="Bookman Old Style" w:hAnsi="Bookman Old Style"/>
          <w:b/>
        </w:rPr>
      </w:pPr>
    </w:p>
    <w:p w:rsidR="00372EEC" w:rsidRPr="00552922" w:rsidRDefault="00372EEC" w:rsidP="00372EEC">
      <w:pPr>
        <w:numPr>
          <w:ilvl w:val="0"/>
          <w:numId w:val="3"/>
        </w:numPr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Наименование муниципальной услуги</w:t>
      </w:r>
    </w:p>
    <w:p w:rsidR="00372EEC" w:rsidRPr="00552922" w:rsidRDefault="00552922" w:rsidP="00552922">
      <w:pPr>
        <w:tabs>
          <w:tab w:val="num" w:pos="1260"/>
        </w:tabs>
        <w:jc w:val="both"/>
        <w:rPr>
          <w:rFonts w:ascii="Bookman Old Style" w:eastAsia="Calibri" w:hAnsi="Bookman Old Style"/>
          <w:bCs/>
        </w:rPr>
      </w:pPr>
      <w:r>
        <w:rPr>
          <w:rFonts w:ascii="Bookman Old Style" w:hAnsi="Bookman Old Style"/>
        </w:rPr>
        <w:t xml:space="preserve">            </w:t>
      </w:r>
      <w:r w:rsidR="00372EEC" w:rsidRPr="00552922">
        <w:rPr>
          <w:rFonts w:ascii="Bookman Old Style" w:hAnsi="Bookman Old Style"/>
        </w:rPr>
        <w:t xml:space="preserve">Административный регламент определяет исполнение администрацией муниципальной услуги по выдаче разрешения </w:t>
      </w:r>
      <w:r w:rsidR="00372EEC" w:rsidRPr="00552922">
        <w:rPr>
          <w:rFonts w:ascii="Bookman Old Style" w:eastAsia="Calibri" w:hAnsi="Bookman Old Style"/>
          <w:bCs/>
        </w:rPr>
        <w:t xml:space="preserve">на </w:t>
      </w:r>
      <w:r w:rsidR="00372EEC" w:rsidRPr="00552922">
        <w:rPr>
          <w:rFonts w:ascii="Bookman Old Style" w:eastAsia="Calibri" w:hAnsi="Bookman Old Style"/>
          <w:bCs/>
        </w:rPr>
        <w:lastRenderedPageBreak/>
        <w:t xml:space="preserve">строительство, реконструкцию, капитальный ремонт объекта капитального строительства </w:t>
      </w:r>
      <w:proofErr w:type="gramStart"/>
      <w:r w:rsidR="00372EEC" w:rsidRPr="00552922">
        <w:rPr>
          <w:rFonts w:ascii="Bookman Old Style" w:eastAsia="Calibri" w:hAnsi="Bookman Old Style"/>
          <w:bCs/>
        </w:rPr>
        <w:t>-н</w:t>
      </w:r>
      <w:proofErr w:type="gramEnd"/>
      <w:r w:rsidR="00372EEC" w:rsidRPr="00552922">
        <w:rPr>
          <w:rFonts w:ascii="Bookman Old Style" w:eastAsia="Calibri" w:hAnsi="Bookman Old Style"/>
          <w:bCs/>
        </w:rPr>
        <w:t xml:space="preserve">а территории </w:t>
      </w:r>
      <w:r w:rsidR="009D554B" w:rsidRPr="00552922">
        <w:rPr>
          <w:rFonts w:ascii="Bookman Old Style" w:eastAsia="Calibri" w:hAnsi="Bookman Old Style"/>
          <w:bCs/>
        </w:rPr>
        <w:t>Киевского</w:t>
      </w:r>
      <w:r w:rsidR="00372EEC" w:rsidRPr="00552922">
        <w:rPr>
          <w:rFonts w:ascii="Bookman Old Style" w:eastAsia="Calibri" w:hAnsi="Bookman Old Style"/>
          <w:bCs/>
        </w:rPr>
        <w:t xml:space="preserve"> сельского поселения.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eastAsia="Calibri" w:hAnsi="Bookman Old Style"/>
          <w:bCs/>
        </w:rPr>
      </w:pPr>
    </w:p>
    <w:p w:rsidR="00372EEC" w:rsidRPr="00552922" w:rsidRDefault="00372EEC" w:rsidP="00372EEC">
      <w:pPr>
        <w:tabs>
          <w:tab w:val="num" w:pos="1260"/>
        </w:tabs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2.Наименование органа</w:t>
      </w:r>
      <w:proofErr w:type="gramStart"/>
      <w:r w:rsidRPr="00552922">
        <w:rPr>
          <w:rFonts w:ascii="Bookman Old Style" w:hAnsi="Bookman Old Style"/>
          <w:b/>
        </w:rPr>
        <w:t xml:space="preserve"> ,</w:t>
      </w:r>
      <w:proofErr w:type="gramEnd"/>
      <w:r w:rsidRPr="00552922">
        <w:rPr>
          <w:rFonts w:ascii="Bookman Old Style" w:hAnsi="Bookman Old Style"/>
          <w:b/>
        </w:rPr>
        <w:t>предоставляющего услугу</w:t>
      </w:r>
    </w:p>
    <w:p w:rsidR="00372EEC" w:rsidRPr="00552922" w:rsidRDefault="00552922" w:rsidP="00552922">
      <w:pPr>
        <w:tabs>
          <w:tab w:val="num" w:pos="126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="00372EEC" w:rsidRPr="00552922">
        <w:rPr>
          <w:rFonts w:ascii="Bookman Old Style" w:hAnsi="Bookman Old Style"/>
        </w:rPr>
        <w:t xml:space="preserve">Администрация </w:t>
      </w:r>
      <w:r w:rsidR="009D554B" w:rsidRPr="00552922">
        <w:rPr>
          <w:rFonts w:ascii="Bookman Old Style" w:hAnsi="Bookman Old Style"/>
        </w:rPr>
        <w:t>Киевского</w:t>
      </w:r>
      <w:r w:rsidR="00372EEC" w:rsidRPr="00552922">
        <w:rPr>
          <w:rFonts w:ascii="Bookman Old Style" w:hAnsi="Bookman Old Style"/>
        </w:rPr>
        <w:t xml:space="preserve"> сельского поселения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3. Результат предоставления муниципальной услуги</w:t>
      </w:r>
    </w:p>
    <w:p w:rsidR="00372EEC" w:rsidRPr="00552922" w:rsidRDefault="00552922" w:rsidP="00552922">
      <w:pPr>
        <w:tabs>
          <w:tab w:val="num" w:pos="126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                </w:t>
      </w:r>
      <w:r w:rsidR="00372EEC" w:rsidRPr="00552922">
        <w:rPr>
          <w:rFonts w:ascii="Bookman Old Style" w:hAnsi="Bookman Old Style"/>
        </w:rPr>
        <w:t>В результате предоставления муниципальной услуги физические и юридические лица, обратившееся в администрацию за предоставлением муниципальной услуги получают Разрешение либо отказ в выдаче такого Разрешения с указанием причин отказа.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Продление срока Разрешения.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4. Сроки предоставления муниципальной услуги</w:t>
      </w:r>
    </w:p>
    <w:p w:rsidR="00372EEC" w:rsidRPr="00552922" w:rsidRDefault="00552922" w:rsidP="0055292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372EEC" w:rsidRPr="00552922">
        <w:rPr>
          <w:rFonts w:ascii="Bookman Old Style" w:hAnsi="Bookman Old Style"/>
        </w:rPr>
        <w:t>Предоставление разрешения на строительство, реконструкцию объекта капитального строительства, а также его капитальный ремонт, если при его проведении затрагиваются конструктивные и другие характеристики надежности и безопасности объекта</w:t>
      </w:r>
      <w:r w:rsidR="00372EEC" w:rsidRPr="00552922">
        <w:rPr>
          <w:rFonts w:ascii="Bookman Old Style" w:hAnsi="Bookman Old Style"/>
          <w:i/>
        </w:rPr>
        <w:t xml:space="preserve"> </w:t>
      </w:r>
      <w:r w:rsidR="00372EEC" w:rsidRPr="00552922">
        <w:rPr>
          <w:rFonts w:ascii="Bookman Old Style" w:hAnsi="Bookman Old Style"/>
        </w:rPr>
        <w:t>занимает 10 дней со дня подачи заявления в администрацию в частности:</w:t>
      </w:r>
      <w:r w:rsidR="00372EEC" w:rsidRPr="00552922">
        <w:rPr>
          <w:rFonts w:ascii="Bookman Old Style" w:hAnsi="Bookman Old Style"/>
          <w:i/>
        </w:rPr>
        <w:t xml:space="preserve"> 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1) прием  и регистрация документов, необходимых для предоставления  муниципальной услуги: 30 мин.;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2) рассмотрение документов в соответствии с требованиями </w:t>
      </w:r>
      <w:proofErr w:type="gramStart"/>
      <w:r w:rsidRPr="00552922">
        <w:rPr>
          <w:rFonts w:ascii="Bookman Old Style" w:hAnsi="Bookman Old Style"/>
        </w:rPr>
        <w:t>ч</w:t>
      </w:r>
      <w:proofErr w:type="gramEnd"/>
      <w:r w:rsidRPr="00552922">
        <w:rPr>
          <w:rFonts w:ascii="Bookman Old Style" w:hAnsi="Bookman Old Style"/>
        </w:rPr>
        <w:t>.11 ст.51 Градостроительного кодекса РФ (далее по тексту – рассмотрение заявления): 8 дней;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3)</w:t>
      </w:r>
      <w:r w:rsidRPr="00552922">
        <w:rPr>
          <w:rFonts w:ascii="Bookman Old Style" w:hAnsi="Bookman Old Style"/>
          <w:i/>
        </w:rPr>
        <w:t xml:space="preserve"> </w:t>
      </w:r>
      <w:r w:rsidRPr="00552922">
        <w:rPr>
          <w:rFonts w:ascii="Bookman Old Style" w:hAnsi="Bookman Old Style"/>
        </w:rPr>
        <w:t>подготовка Разрешения, либо отказа в выдаче Разрешения:  2  дня;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i/>
        </w:rPr>
      </w:pPr>
      <w:r w:rsidRPr="00552922">
        <w:rPr>
          <w:rFonts w:ascii="Bookman Old Style" w:hAnsi="Bookman Old Style"/>
        </w:rPr>
        <w:t>При наличии очереди время, указанное в п.1 настоящей статьи продлевается на время, необходимое для предоставления муниципальной услуги для одного заявителя, помноженное на количество человек в очереди.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  <w:i/>
        </w:rPr>
      </w:pPr>
      <w:r w:rsidRPr="00552922">
        <w:rPr>
          <w:rFonts w:ascii="Bookman Old Style" w:hAnsi="Bookman Old Style"/>
        </w:rPr>
        <w:t>Выдача    документов    по    результатам   предоставления   муниципальной    услуги занимает 20 минут.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При наличии очереди данное время продлевается на время, необходимое для выдачи документов по результатам предоставления муниципальной услуги, помноженное на количество человек в очереди.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Прием у </w:t>
      </w:r>
      <w:proofErr w:type="gramStart"/>
      <w:r w:rsidRPr="00552922">
        <w:rPr>
          <w:rFonts w:ascii="Bookman Old Style" w:hAnsi="Bookman Old Style"/>
        </w:rPr>
        <w:t xml:space="preserve">специалиста, </w:t>
      </w:r>
      <w:r w:rsidR="009D554B" w:rsidRPr="00552922">
        <w:rPr>
          <w:rFonts w:ascii="Bookman Old Style" w:hAnsi="Bookman Old Style"/>
        </w:rPr>
        <w:t xml:space="preserve"> </w:t>
      </w:r>
      <w:r w:rsidRPr="00552922">
        <w:rPr>
          <w:rFonts w:ascii="Bookman Old Style" w:hAnsi="Bookman Old Style"/>
        </w:rPr>
        <w:t xml:space="preserve">предоставляющего муниципальную услугу </w:t>
      </w:r>
      <w:r w:rsidRPr="00552922">
        <w:rPr>
          <w:rFonts w:ascii="Bookman Old Style" w:hAnsi="Bookman Old Style"/>
          <w:i/>
        </w:rPr>
        <w:t xml:space="preserve"> </w:t>
      </w:r>
      <w:r w:rsidRPr="00552922">
        <w:rPr>
          <w:rFonts w:ascii="Bookman Old Style" w:hAnsi="Bookman Old Style"/>
        </w:rPr>
        <w:t>длится</w:t>
      </w:r>
      <w:proofErr w:type="gramEnd"/>
      <w:r w:rsidRPr="00552922">
        <w:rPr>
          <w:rFonts w:ascii="Bookman Old Style" w:hAnsi="Bookman Old Style"/>
        </w:rPr>
        <w:t xml:space="preserve"> 30 мин. </w:t>
      </w: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5. Нормативно-правовое регулирование</w:t>
      </w:r>
    </w:p>
    <w:p w:rsidR="00372EEC" w:rsidRPr="00552922" w:rsidRDefault="00372EEC" w:rsidP="00372EEC">
      <w:pPr>
        <w:tabs>
          <w:tab w:val="num" w:pos="1500"/>
        </w:tabs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по предоставлению муниципальной услуги</w:t>
      </w:r>
    </w:p>
    <w:p w:rsidR="00372EEC" w:rsidRPr="00552922" w:rsidRDefault="00552922" w:rsidP="0055292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372EEC" w:rsidRPr="00552922">
        <w:rPr>
          <w:rFonts w:ascii="Bookman Old Style" w:hAnsi="Bookman Old Style"/>
        </w:rPr>
        <w:t>Исполнение муниципальной услуги осуществляется в соответствии со следующими нормативными правовыми актами: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outlineLvl w:val="1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 Градостроительным кодексом Российской Федерации;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Федеральным законом от 29.12.2004 №191-ФЗ «О введении в действие Градостроительного кодекса Российской Федерации»;</w:t>
      </w:r>
    </w:p>
    <w:p w:rsidR="00372EEC" w:rsidRPr="00552922" w:rsidRDefault="00372EEC" w:rsidP="00372EEC">
      <w:pPr>
        <w:pStyle w:val="1"/>
        <w:ind w:firstLine="709"/>
        <w:jc w:val="both"/>
        <w:rPr>
          <w:rFonts w:ascii="Bookman Old Style" w:hAnsi="Bookman Old Style"/>
          <w:b/>
          <w:sz w:val="24"/>
        </w:rPr>
      </w:pPr>
      <w:r w:rsidRPr="00552922">
        <w:rPr>
          <w:rFonts w:ascii="Bookman Old Style" w:hAnsi="Bookman Old Style"/>
          <w:sz w:val="24"/>
        </w:rPr>
        <w:t xml:space="preserve">- </w:t>
      </w:r>
      <w:r w:rsidRPr="00552922">
        <w:rPr>
          <w:rFonts w:ascii="Bookman Old Style" w:hAnsi="Bookman Old Style"/>
          <w:b/>
          <w:sz w:val="24"/>
        </w:rPr>
        <w:t xml:space="preserve">Федеральным законом от 02.05.2006 №59ФЗ «О порядке рассмотрения обращений граждан Российской Федерации»; </w:t>
      </w:r>
    </w:p>
    <w:p w:rsidR="00372EEC" w:rsidRPr="00552922" w:rsidRDefault="00372EEC" w:rsidP="00372EEC">
      <w:pPr>
        <w:pStyle w:val="1"/>
        <w:ind w:firstLine="709"/>
        <w:jc w:val="both"/>
        <w:rPr>
          <w:rFonts w:ascii="Bookman Old Style" w:hAnsi="Bookman Old Style"/>
          <w:b/>
          <w:sz w:val="24"/>
        </w:rPr>
      </w:pPr>
      <w:r w:rsidRPr="00552922">
        <w:rPr>
          <w:rFonts w:ascii="Bookman Old Style" w:hAnsi="Bookman Old Style"/>
          <w:b/>
          <w:sz w:val="24"/>
        </w:rPr>
        <w:t>- Федеральным законом от 06.10.2003  №131-ФЗ "Об общих принципах организации местного самоуправления в Российской Федерации";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/>
        </w:rPr>
        <w:t xml:space="preserve">- </w:t>
      </w:r>
      <w:r w:rsidRPr="00552922">
        <w:rPr>
          <w:rFonts w:ascii="Bookman Old Style" w:hAnsi="Bookman Old Style" w:cs="Times New Roman CYR"/>
        </w:rPr>
        <w:t xml:space="preserve">Постановлением Правительства Российской Федерации от 16.02.2008 </w:t>
      </w:r>
      <w:r w:rsidRPr="00552922">
        <w:rPr>
          <w:rFonts w:ascii="Bookman Old Style" w:hAnsi="Bookman Old Style" w:cs="Times New Roman CYR"/>
        </w:rPr>
        <w:lastRenderedPageBreak/>
        <w:t>№87 «О составе разделов проектной документации и требованиях к их содержанию»;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Приказом Министерства  регионального  развития  Российской  Федерации  от 19.10.2006  №120 «Об утверждении Инструкции о порядке заполнения формы разрешения на строительство».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  <w:i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6. Документы, необходимые для получения муниципальной услуги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372EEC" w:rsidRPr="00552922">
        <w:rPr>
          <w:rFonts w:ascii="Bookman Old Style" w:hAnsi="Bookman Old Style"/>
        </w:rPr>
        <w:t xml:space="preserve">Для предоставления муниципальной услуги заявитель подает в администрацию </w:t>
      </w:r>
      <w:hyperlink r:id="rId12" w:history="1">
        <w:r w:rsidR="00372EEC" w:rsidRPr="00552922">
          <w:rPr>
            <w:rFonts w:ascii="Bookman Old Style" w:hAnsi="Bookman Old Style"/>
          </w:rPr>
          <w:t>заявление</w:t>
        </w:r>
      </w:hyperlink>
      <w:r w:rsidR="00372EEC" w:rsidRPr="00552922">
        <w:rPr>
          <w:rFonts w:ascii="Bookman Old Style" w:hAnsi="Bookman Old Style"/>
        </w:rPr>
        <w:t xml:space="preserve"> о выдаче разрешения на строительство.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К заявлению прилагаются следующие документы: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1. правоустанавливающие документы на земельный участок;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552922">
        <w:rPr>
          <w:rFonts w:ascii="Bookman Old Style" w:hAnsi="Bookman Old Style" w:cs="Times New Roman CYR"/>
        </w:rPr>
        <w:t xml:space="preserve">  2. градостроительный план земельного участка </w:t>
      </w:r>
      <w:r w:rsidRPr="00552922">
        <w:rPr>
          <w:rFonts w:ascii="Bookman Old Style" w:hAnsi="Bookman Old Style"/>
        </w:rPr>
        <w:t>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3. материалы, содержащиеся в проектной документации: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а) пояснительная записка;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к нему, границ зон действия публичных сервитутов, объектов археологического наследия;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г) схемы, отображающие архитектурные решения;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proofErr w:type="spellStart"/>
      <w:r w:rsidRPr="00552922">
        <w:rPr>
          <w:rFonts w:ascii="Bookman Old Style" w:hAnsi="Bookman Old Style" w:cs="Times New Roman CYR"/>
        </w:rPr>
        <w:t>д</w:t>
      </w:r>
      <w:proofErr w:type="spellEnd"/>
      <w:r w:rsidRPr="00552922">
        <w:rPr>
          <w:rFonts w:ascii="Bookman Old Style" w:hAnsi="Bookman Old Style" w:cs="Times New Roman CYR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е) проект организации строительства объекта капитального строительства;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ж) проект организации работ по сносу или демонтажу объектов капитального строительства, их частей;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552922">
        <w:rPr>
          <w:rFonts w:ascii="Bookman Old Style" w:hAnsi="Bookman Old Style" w:cs="Times New Roman CYR"/>
        </w:rPr>
        <w:t>4. положительное заключение государственной  экспертизы проектной документации (в соответствии со статьей 49 Градостроительного кодекса Российской Федерации),</w:t>
      </w:r>
      <w:r w:rsidRPr="00552922">
        <w:rPr>
          <w:rFonts w:ascii="Bookman Old Style" w:hAnsi="Bookman Old Style"/>
        </w:rPr>
        <w:t xml:space="preserve"> положительное заключение государственной экологической экспертизы проектной документации в случаях, предусмотренных </w:t>
      </w:r>
      <w:hyperlink r:id="rId13" w:history="1">
        <w:r w:rsidRPr="00552922">
          <w:rPr>
            <w:rFonts w:ascii="Bookman Old Style" w:hAnsi="Bookman Old Style"/>
          </w:rPr>
          <w:t>частью 6</w:t>
        </w:r>
      </w:hyperlink>
      <w:r w:rsidRPr="00552922">
        <w:rPr>
          <w:rFonts w:ascii="Bookman Old Style" w:hAnsi="Bookman Old Style"/>
        </w:rPr>
        <w:t xml:space="preserve"> статьи 49 </w:t>
      </w:r>
      <w:r w:rsidRPr="00552922">
        <w:rPr>
          <w:rFonts w:ascii="Bookman Old Style" w:hAnsi="Bookman Old Style" w:cs="Times New Roman CYR"/>
        </w:rPr>
        <w:t>Градостроительного кодекса Российской Федерации</w:t>
      </w:r>
      <w:r w:rsidRPr="00552922">
        <w:rPr>
          <w:rFonts w:ascii="Bookman Old Style" w:hAnsi="Bookman Old Style"/>
        </w:rPr>
        <w:t>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5. разрешение на отклонение от предельных параметров разрешенного строительства, реконструкции (в случае, если застройщику было предоставлено  такое разрешение в соответствии со статьей 40 Градостроительного кодекса РФ);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6. согласие всех правообладателей объекта капитального строительства в случае реконструкции такого объекта.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В целях строительства, реконструкции, капитального ремонта объекта индивидуального жилищного строительства к заявлению прилагаются следующие документы: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- правоустанавливающие документы на земельный участок;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- градостроительный план земельного участка;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 xml:space="preserve">- схема планировочной организации земельного участка с обозначением </w:t>
      </w:r>
      <w:r w:rsidRPr="00552922">
        <w:rPr>
          <w:rFonts w:ascii="Bookman Old Style" w:hAnsi="Bookman Old Style" w:cs="Times New Roman CYR"/>
        </w:rPr>
        <w:lastRenderedPageBreak/>
        <w:t>места размещения объекта индивидуального жилищного строительства.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</w:p>
    <w:tbl>
      <w:tblPr>
        <w:tblW w:w="0" w:type="dxa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320"/>
        <w:gridCol w:w="4500"/>
      </w:tblGrid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№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Документ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Орган, который выдает документ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В случае строительства, реконструкции, капитального ремонта любых объектов капитального строительства, кроме объектов индивидуального жилищного строительства: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1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заявление о выдаче разрешения на строительство, реконструкцию объектов капитального строительства, а также их капитальный ремонт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Заявитель</w:t>
            </w:r>
            <w:r w:rsidRPr="00552922">
              <w:rPr>
                <w:rFonts w:ascii="Bookman Old Style" w:hAnsi="Bookman Old Style"/>
              </w:rPr>
              <w:br/>
              <w:t>Форма заявления является приложением к настоящему административному регламенту                    (Приложение № 1 к настоящему регламенту)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2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правоустанавливающие документы на земельный участок, зарегистрированные в установленном порядке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Правообладатель земельного участка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3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градостроительный план земельного участка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F21F5E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Землеустроительная группа ИП Федин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4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материалы, содержащиеся в проектной документации:</w:t>
            </w:r>
            <w:r w:rsidRPr="00552922">
              <w:rPr>
                <w:rFonts w:ascii="Bookman Old Style" w:hAnsi="Bookman Old Style"/>
              </w:rPr>
              <w:br/>
              <w:t>1) пояснительная записка;</w:t>
            </w:r>
            <w:r w:rsidRPr="00552922">
              <w:rPr>
                <w:rFonts w:ascii="Bookman Old Style" w:hAnsi="Bookman Old Style"/>
              </w:rPr>
              <w:br/>
              <w:t>2)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  <w:r w:rsidRPr="00552922">
              <w:rPr>
                <w:rFonts w:ascii="Bookman Old Style" w:hAnsi="Bookman Old Style"/>
              </w:rPr>
              <w:br/>
            </w:r>
            <w:proofErr w:type="gramStart"/>
            <w:r w:rsidRPr="00552922">
              <w:rPr>
                <w:rFonts w:ascii="Bookman Old Style" w:hAnsi="Bookman Old Style"/>
              </w:rPr>
              <w:t>3)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  <w:r w:rsidRPr="00552922">
              <w:rPr>
                <w:rFonts w:ascii="Bookman Old Style" w:hAnsi="Bookman Old Style"/>
              </w:rPr>
              <w:br/>
              <w:t>4) схемы, отображающие архитектурные решения;</w:t>
            </w:r>
            <w:r w:rsidRPr="00552922">
              <w:rPr>
                <w:rFonts w:ascii="Bookman Old Style" w:hAnsi="Bookman Old Style"/>
              </w:rPr>
              <w:br/>
              <w:t xml:space="preserve">5) сведения об инженерном оборудовании, сводный план сетей инженерно-технического </w:t>
            </w:r>
            <w:r w:rsidRPr="00552922">
              <w:rPr>
                <w:rFonts w:ascii="Bookman Old Style" w:hAnsi="Bookman Old Style"/>
              </w:rPr>
              <w:lastRenderedPageBreak/>
              <w:t>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  <w:proofErr w:type="gramEnd"/>
            <w:r w:rsidRPr="00552922">
              <w:rPr>
                <w:rFonts w:ascii="Bookman Old Style" w:hAnsi="Bookman Old Style"/>
              </w:rPr>
              <w:br/>
              <w:t>6) проект организации строительства объекта капитального строительства;</w:t>
            </w:r>
            <w:r w:rsidRPr="00552922">
              <w:rPr>
                <w:rFonts w:ascii="Bookman Old Style" w:hAnsi="Bookman Old Style"/>
              </w:rPr>
              <w:br/>
              <w:t>7)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lastRenderedPageBreak/>
              <w:t xml:space="preserve">Индивидуальные предприниматели или юридические лица, имеющие выданные </w:t>
            </w:r>
            <w:proofErr w:type="spellStart"/>
            <w:r w:rsidRPr="00552922">
              <w:rPr>
                <w:rFonts w:ascii="Bookman Old Style" w:hAnsi="Bookman Old Style"/>
              </w:rPr>
              <w:t>саморегулируемой</w:t>
            </w:r>
            <w:proofErr w:type="spellEnd"/>
            <w:r w:rsidRPr="00552922">
              <w:rPr>
                <w:rFonts w:ascii="Bookman Old Style" w:hAnsi="Bookman Old Style"/>
              </w:rPr>
              <w:t xml:space="preserve"> организацией свидетельства о допуске к видам работ по подготовке проектной документации, которые оказывают влияние на безопасность объектов капитального строительства. Любые физические или юридические лица при выполнении иных видов работ по подготовке проектной документации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lastRenderedPageBreak/>
              <w:t>5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Республиканское  государственное учреждение «Государственная экспертиза проектов строительства  по РСО-Алания»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6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Управление по технологическому и экологическому надзору Федеральной службы по экологическому, технологическому и атомному надзору по РСО-Алания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7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F21F5E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 xml:space="preserve">Администрация </w:t>
            </w:r>
            <w:r w:rsidR="00F21F5E" w:rsidRPr="00552922">
              <w:rPr>
                <w:rFonts w:ascii="Bookman Old Style" w:hAnsi="Bookman Old Style"/>
              </w:rPr>
              <w:t>Киевского</w:t>
            </w:r>
            <w:r w:rsidRPr="00552922">
              <w:rPr>
                <w:rFonts w:ascii="Bookman Old Style" w:hAnsi="Bookman Old Style"/>
              </w:rPr>
              <w:t xml:space="preserve"> сельского поселения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8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Правообладатели объекта капитального строительства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В случае строительства, реконструкции, капитального ремонта объекта индивидуального жилищного строительства: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1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заявление о выдаче разрешения на строительство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Заявитель</w:t>
            </w:r>
            <w:r w:rsidRPr="00552922">
              <w:rPr>
                <w:rFonts w:ascii="Bookman Old Style" w:hAnsi="Bookman Old Style"/>
              </w:rPr>
              <w:br/>
              <w:t xml:space="preserve">Форма заявления является приложением к настоящему регламенту </w:t>
            </w:r>
            <w:r w:rsidRPr="00552922">
              <w:rPr>
                <w:rFonts w:ascii="Bookman Old Style" w:hAnsi="Bookman Old Style"/>
              </w:rPr>
              <w:br/>
              <w:t>(Приложение № 1 к настоящему регламенту)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правоустанавливающие документы на земельный участок, зарегистрированные в установленном порядке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Собственник земельного участка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3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градостроительный план земельного участка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F21F5E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Землеустроительная группа ИП Федин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4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Любые физические или юридические лица (так как данный вид работ по подготовке проектной документации не оказывает влияния на безопасность объектов капитального строительства)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В случае продления срока действия разрешения на строительство, реконструкцию капитальный ремонт объекта капитального строительства: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1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заявление о продлении срока действия разрешения на строительство, поданное не менее чем за 60 (шестьдесят) дней до истечения первоначального срока действия такого разрешения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Заявитель 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2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правоустанавливающие документы на земельный участок, зарегистрированные в установленном порядке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Собственник земельного участка</w:t>
            </w:r>
          </w:p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 </w:t>
            </w:r>
          </w:p>
        </w:tc>
      </w:tr>
      <w:tr w:rsidR="00372EEC" w:rsidRPr="00552922" w:rsidTr="005D37E0">
        <w:trPr>
          <w:tblCellSpacing w:w="0" w:type="dxa"/>
        </w:trPr>
        <w:tc>
          <w:tcPr>
            <w:tcW w:w="54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>3</w:t>
            </w:r>
          </w:p>
        </w:tc>
        <w:tc>
          <w:tcPr>
            <w:tcW w:w="432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5D37E0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 xml:space="preserve">Оригинал разрешения на строительство </w:t>
            </w:r>
          </w:p>
        </w:tc>
        <w:tc>
          <w:tcPr>
            <w:tcW w:w="4500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72EEC" w:rsidRPr="00552922" w:rsidRDefault="00372EEC" w:rsidP="00F21F5E">
            <w:pPr>
              <w:rPr>
                <w:rFonts w:ascii="Bookman Old Style" w:hAnsi="Bookman Old Style"/>
              </w:rPr>
            </w:pPr>
            <w:r w:rsidRPr="00552922">
              <w:rPr>
                <w:rFonts w:ascii="Bookman Old Style" w:hAnsi="Bookman Old Style"/>
              </w:rPr>
              <w:t xml:space="preserve">Администрация </w:t>
            </w:r>
            <w:r w:rsidR="00F21F5E" w:rsidRPr="00552922">
              <w:rPr>
                <w:rFonts w:ascii="Bookman Old Style" w:hAnsi="Bookman Old Style"/>
              </w:rPr>
              <w:t>Киевского</w:t>
            </w:r>
            <w:r w:rsidRPr="00552922">
              <w:rPr>
                <w:rFonts w:ascii="Bookman Old Style" w:hAnsi="Bookman Old Style"/>
              </w:rPr>
              <w:t xml:space="preserve"> сельского поселения</w:t>
            </w:r>
          </w:p>
        </w:tc>
      </w:tr>
    </w:tbl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  <w:b/>
          <w:i/>
        </w:rPr>
      </w:pPr>
      <w:r w:rsidRPr="00552922">
        <w:rPr>
          <w:rFonts w:ascii="Bookman Old Style" w:hAnsi="Bookman Old Style"/>
          <w:b/>
        </w:rPr>
        <w:t xml:space="preserve">Специалисты администрации не вправе требовать от заявителя иные документы для предоставления муниципальной услуги. 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Форма заявления на предоставление муниципальной услуги указана в приложении 1 к настоящему регламенту.</w:t>
      </w:r>
    </w:p>
    <w:p w:rsidR="00372EEC" w:rsidRPr="00552922" w:rsidRDefault="00372EEC" w:rsidP="00372EEC">
      <w:pPr>
        <w:pStyle w:val="ConsPlusNorma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52922">
        <w:rPr>
          <w:rFonts w:ascii="Bookman Old Style" w:hAnsi="Bookman Old Style" w:cs="Times New Roman"/>
          <w:sz w:val="24"/>
          <w:szCs w:val="24"/>
        </w:rPr>
        <w:t>Заявление на предоставление муниципальной услуги с прилагаемым пакетом документов представляется в администрацию в приемные часы:</w:t>
      </w:r>
    </w:p>
    <w:p w:rsidR="00372EEC" w:rsidRPr="00552922" w:rsidRDefault="00372EEC" w:rsidP="00372EEC">
      <w:pPr>
        <w:pStyle w:val="ConsPlusNorma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52922">
        <w:rPr>
          <w:rFonts w:ascii="Bookman Old Style" w:hAnsi="Bookman Old Style" w:cs="Times New Roman"/>
          <w:sz w:val="24"/>
          <w:szCs w:val="24"/>
        </w:rPr>
        <w:t xml:space="preserve">понедельник – </w:t>
      </w:r>
      <w:r w:rsidR="00D05037" w:rsidRPr="00552922">
        <w:rPr>
          <w:rFonts w:ascii="Bookman Old Style" w:hAnsi="Bookman Old Style" w:cs="Times New Roman"/>
          <w:sz w:val="24"/>
          <w:szCs w:val="24"/>
        </w:rPr>
        <w:t>четверг</w:t>
      </w:r>
      <w:r w:rsidRPr="00552922">
        <w:rPr>
          <w:rFonts w:ascii="Bookman Old Style" w:hAnsi="Bookman Old Style" w:cs="Times New Roman"/>
          <w:sz w:val="24"/>
          <w:szCs w:val="24"/>
        </w:rPr>
        <w:t xml:space="preserve">: с </w:t>
      </w:r>
      <w:r w:rsidR="00D05037" w:rsidRPr="00552922">
        <w:rPr>
          <w:rFonts w:ascii="Bookman Old Style" w:hAnsi="Bookman Old Style" w:cs="Times New Roman"/>
          <w:sz w:val="24"/>
          <w:szCs w:val="24"/>
        </w:rPr>
        <w:t>9</w:t>
      </w:r>
      <w:r w:rsidRPr="00552922">
        <w:rPr>
          <w:rFonts w:ascii="Bookman Old Style" w:hAnsi="Bookman Old Style" w:cs="Times New Roman"/>
          <w:sz w:val="24"/>
          <w:szCs w:val="24"/>
        </w:rPr>
        <w:t>.00 до 1</w:t>
      </w:r>
      <w:r w:rsidR="00D05037" w:rsidRPr="00552922">
        <w:rPr>
          <w:rFonts w:ascii="Bookman Old Style" w:hAnsi="Bookman Old Style" w:cs="Times New Roman"/>
          <w:sz w:val="24"/>
          <w:szCs w:val="24"/>
        </w:rPr>
        <w:t>8</w:t>
      </w:r>
      <w:r w:rsidRPr="00552922">
        <w:rPr>
          <w:rFonts w:ascii="Bookman Old Style" w:hAnsi="Bookman Old Style" w:cs="Times New Roman"/>
          <w:sz w:val="24"/>
          <w:szCs w:val="24"/>
        </w:rPr>
        <w:t xml:space="preserve">.00 либо почтой, электронной почтой. </w:t>
      </w:r>
    </w:p>
    <w:p w:rsidR="00372EEC" w:rsidRPr="00552922" w:rsidRDefault="00372EEC" w:rsidP="00372EEC">
      <w:pPr>
        <w:pStyle w:val="ConsPlusNorma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52922">
        <w:rPr>
          <w:rFonts w:ascii="Bookman Old Style" w:hAnsi="Bookman Old Style" w:cs="Times New Roman"/>
          <w:sz w:val="24"/>
          <w:szCs w:val="24"/>
        </w:rPr>
        <w:t>Информацию о ходе рассмотрения заявки можно получить в администрации или по телефону 8(86736)</w:t>
      </w:r>
      <w:r w:rsidR="00D05037" w:rsidRPr="00552922">
        <w:rPr>
          <w:rFonts w:ascii="Bookman Old Style" w:hAnsi="Bookman Old Style" w:cs="Times New Roman"/>
          <w:sz w:val="24"/>
          <w:szCs w:val="24"/>
        </w:rPr>
        <w:t>55-1-90</w:t>
      </w:r>
      <w:r w:rsidRPr="00552922">
        <w:rPr>
          <w:rFonts w:ascii="Bookman Old Style" w:hAnsi="Bookman Old Style" w:cs="Times New Roman"/>
          <w:sz w:val="24"/>
          <w:szCs w:val="24"/>
        </w:rPr>
        <w:t>.</w:t>
      </w:r>
    </w:p>
    <w:p w:rsidR="00372EEC" w:rsidRPr="00552922" w:rsidRDefault="00372EEC" w:rsidP="00372EEC">
      <w:pPr>
        <w:tabs>
          <w:tab w:val="num" w:pos="1935"/>
        </w:tabs>
        <w:ind w:firstLine="709"/>
        <w:jc w:val="both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 xml:space="preserve">Началом услуги будет считаться с момента подачи и регистрации заявления.  </w:t>
      </w:r>
    </w:p>
    <w:p w:rsidR="00372EEC" w:rsidRPr="00552922" w:rsidRDefault="00372EEC" w:rsidP="00372EEC">
      <w:pPr>
        <w:tabs>
          <w:tab w:val="num" w:pos="1935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7. Перечень оснований для отказа</w:t>
      </w:r>
    </w:p>
    <w:p w:rsidR="00372EEC" w:rsidRPr="00552922" w:rsidRDefault="00372EEC" w:rsidP="00372EEC">
      <w:pPr>
        <w:tabs>
          <w:tab w:val="num" w:pos="1500"/>
        </w:tabs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в предоставлении муниципальной услуги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FF0000"/>
        </w:rPr>
        <w:t xml:space="preserve">          </w:t>
      </w:r>
      <w:r w:rsidR="00372EEC" w:rsidRPr="00552922">
        <w:rPr>
          <w:rFonts w:ascii="Bookman Old Style" w:hAnsi="Bookman Old Style"/>
        </w:rPr>
        <w:t>Основаниями для отказа в предоставлении муниципальной услуги</w:t>
      </w:r>
      <w:r w:rsidR="00372EEC" w:rsidRPr="00552922">
        <w:rPr>
          <w:rFonts w:ascii="Bookman Old Style" w:hAnsi="Bookman Old Style"/>
          <w:i/>
        </w:rPr>
        <w:t xml:space="preserve">  </w:t>
      </w:r>
      <w:r w:rsidR="00372EEC" w:rsidRPr="00552922">
        <w:rPr>
          <w:rFonts w:ascii="Bookman Old Style" w:hAnsi="Bookman Old Style"/>
        </w:rPr>
        <w:t>являются: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i/>
        </w:rPr>
      </w:pPr>
      <w:r w:rsidRPr="00552922">
        <w:rPr>
          <w:rFonts w:ascii="Bookman Old Style" w:hAnsi="Bookman Old Style"/>
        </w:rPr>
        <w:t xml:space="preserve">1) отсутствие документов, указанных в п.6 </w:t>
      </w:r>
      <w:r w:rsidRPr="00552922">
        <w:rPr>
          <w:rFonts w:ascii="Bookman Old Style" w:hAnsi="Bookman Old Style"/>
          <w:lang w:val="en-US"/>
        </w:rPr>
        <w:t>II</w:t>
      </w:r>
      <w:r w:rsidRPr="00552922">
        <w:rPr>
          <w:rFonts w:ascii="Bookman Old Style" w:hAnsi="Bookman Old Style"/>
        </w:rPr>
        <w:t xml:space="preserve"> части настоящего регламента;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  <w:i/>
        </w:rPr>
      </w:pPr>
      <w:r w:rsidRPr="00552922">
        <w:rPr>
          <w:rFonts w:ascii="Bookman Old Style" w:hAnsi="Bookman Old Style"/>
        </w:rPr>
        <w:lastRenderedPageBreak/>
        <w:t>2)</w:t>
      </w:r>
      <w:r w:rsidRPr="00552922">
        <w:rPr>
          <w:rFonts w:ascii="Bookman Old Style" w:hAnsi="Bookman Old Style"/>
          <w:i/>
        </w:rPr>
        <w:t xml:space="preserve"> </w:t>
      </w:r>
      <w:r w:rsidRPr="00552922">
        <w:rPr>
          <w:rFonts w:ascii="Bookman Old Style" w:hAnsi="Bookman Old Style"/>
        </w:rPr>
        <w:t>несоответствие проектной документации или схемы планировочной организации земельного участка требованиям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3) не соответствие </w:t>
      </w:r>
      <w:proofErr w:type="gramStart"/>
      <w:r w:rsidRPr="00552922">
        <w:rPr>
          <w:rFonts w:ascii="Bookman Old Style" w:hAnsi="Bookman Old Style"/>
        </w:rPr>
        <w:t>требованиям</w:t>
      </w:r>
      <w:proofErr w:type="gramEnd"/>
      <w:r w:rsidRPr="00552922">
        <w:rPr>
          <w:rFonts w:ascii="Bookman Old Style" w:hAnsi="Bookman Old Style"/>
        </w:rPr>
        <w:t xml:space="preserve"> установленным в разрешении на отклонение от предельных параметров разрешенного строительства, реконструкции (при наличии разрешения на отклонение от предельных параметров разрешенного строительства)</w:t>
      </w:r>
    </w:p>
    <w:p w:rsidR="00372EEC" w:rsidRPr="00552922" w:rsidRDefault="00372EEC" w:rsidP="00372EEC">
      <w:pPr>
        <w:tabs>
          <w:tab w:val="num" w:pos="1935"/>
        </w:tabs>
        <w:ind w:firstLine="709"/>
        <w:jc w:val="both"/>
        <w:rPr>
          <w:rFonts w:ascii="Bookman Old Style" w:hAnsi="Bookman Old Style"/>
          <w:i/>
        </w:rPr>
      </w:pPr>
      <w:r w:rsidRPr="00552922">
        <w:rPr>
          <w:rFonts w:ascii="Bookman Old Style" w:hAnsi="Bookman Old Style"/>
        </w:rPr>
        <w:t>Специалисты администрации не вправе принять решение об отказе в предоставлении муниципальной услуги по иным основаниям.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8. Условия платности (бесплатности)</w:t>
      </w:r>
    </w:p>
    <w:p w:rsidR="00372EEC" w:rsidRPr="00552922" w:rsidRDefault="00372EEC" w:rsidP="00372EEC">
      <w:pPr>
        <w:tabs>
          <w:tab w:val="num" w:pos="1500"/>
        </w:tabs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исполнения муниципальной услуги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</w:t>
      </w:r>
      <w:r w:rsidR="00372EEC" w:rsidRPr="00552922">
        <w:rPr>
          <w:rFonts w:ascii="Bookman Old Style" w:hAnsi="Bookman Old Style"/>
        </w:rPr>
        <w:t>Муниципальная услуга</w:t>
      </w:r>
      <w:r w:rsidR="00372EEC" w:rsidRPr="00552922">
        <w:rPr>
          <w:rFonts w:ascii="Bookman Old Style" w:hAnsi="Bookman Old Style"/>
          <w:i/>
        </w:rPr>
        <w:t xml:space="preserve"> </w:t>
      </w:r>
      <w:r w:rsidR="00372EEC" w:rsidRPr="00552922">
        <w:rPr>
          <w:rFonts w:ascii="Bookman Old Style" w:hAnsi="Bookman Old Style"/>
        </w:rPr>
        <w:t>по выдаче разрешения на строительство, реконструкцию объекта капитального строительства, а также его капитальный ремонт, если при его проведении затрагиваются конструктивные и другие характеристики надежности и безопасности объекта</w:t>
      </w:r>
      <w:r w:rsidR="00372EEC" w:rsidRPr="00552922">
        <w:rPr>
          <w:rFonts w:ascii="Bookman Old Style" w:hAnsi="Bookman Old Style"/>
          <w:i/>
        </w:rPr>
        <w:t xml:space="preserve"> </w:t>
      </w:r>
      <w:r w:rsidR="00372EEC" w:rsidRPr="00552922">
        <w:rPr>
          <w:rFonts w:ascii="Bookman Old Style" w:hAnsi="Bookman Old Style"/>
        </w:rPr>
        <w:t>является бесплатной для заявителей.</w:t>
      </w:r>
    </w:p>
    <w:p w:rsidR="00372EEC" w:rsidRPr="00552922" w:rsidRDefault="00372EEC" w:rsidP="00372EEC">
      <w:pPr>
        <w:tabs>
          <w:tab w:val="num" w:pos="1260"/>
        </w:tabs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9. Требования к местам предоставления муниципальной услуги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outlineLvl w:val="2"/>
        <w:rPr>
          <w:rFonts w:ascii="Bookman Old Style" w:hAnsi="Bookman Old Style"/>
          <w:bCs/>
        </w:rPr>
      </w:pPr>
      <w:r>
        <w:rPr>
          <w:rFonts w:ascii="Bookman Old Style" w:hAnsi="Bookman Old Style"/>
          <w:i/>
          <w:color w:val="000000"/>
        </w:rPr>
        <w:t xml:space="preserve">       </w:t>
      </w:r>
      <w:r w:rsidR="00372EEC" w:rsidRPr="00552922">
        <w:rPr>
          <w:rFonts w:ascii="Bookman Old Style" w:hAnsi="Bookman Old Style"/>
          <w:bCs/>
        </w:rPr>
        <w:t xml:space="preserve"> Предоставление муниципальной услуги осуществляется в помещении администрации.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Вход в здание, в котором расположена администрация, обеспечен свободным доступом заявителей.</w:t>
      </w:r>
    </w:p>
    <w:p w:rsidR="00372EEC" w:rsidRPr="00552922" w:rsidRDefault="00372EEC" w:rsidP="00372EEC">
      <w:pPr>
        <w:jc w:val="both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       В местах ожидания и приема установлены стулья для заявителей, выделено место для оформления документов</w:t>
      </w:r>
    </w:p>
    <w:p w:rsidR="00372EEC" w:rsidRPr="00552922" w:rsidRDefault="00372EEC" w:rsidP="00372EEC">
      <w:pPr>
        <w:jc w:val="both"/>
        <w:rPr>
          <w:rFonts w:ascii="Bookman Old Style" w:hAnsi="Bookman Old Style"/>
          <w:i/>
        </w:rPr>
      </w:pPr>
    </w:p>
    <w:p w:rsidR="00372EEC" w:rsidRPr="00552922" w:rsidRDefault="00372EEC" w:rsidP="00372EEC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10. Показатели доступности и качества муниципальной услуги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outlineLvl w:val="2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i/>
          <w:iCs/>
          <w:color w:val="000000"/>
        </w:rPr>
        <w:t xml:space="preserve">         </w:t>
      </w:r>
      <w:r w:rsidR="00372EEC" w:rsidRPr="00552922">
        <w:rPr>
          <w:rFonts w:ascii="Bookman Old Style" w:hAnsi="Bookman Old Style"/>
          <w:bCs/>
        </w:rPr>
        <w:t>10.1. Показателями доступности предоставления муниципальной услуги являются: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 10.1.1.Возможность обращения граждан в любое удобное для них время в рамках графика работы администрации, без предварительной записи.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 10.1.2. Возможность получения по телефону информации о стадии исполнения муниципальной услуги.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 10.2.Качество предоставления муниципальной услуги характеризуется отсутствием: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 10.2.1. Жалоб на действия (бездействие) муниципальных служащих администрации </w:t>
      </w:r>
      <w:r w:rsidR="00D05037" w:rsidRPr="00552922">
        <w:rPr>
          <w:rFonts w:ascii="Bookman Old Style" w:hAnsi="Bookman Old Style"/>
          <w:bCs/>
        </w:rPr>
        <w:t>Киевского</w:t>
      </w:r>
      <w:r w:rsidRPr="00552922">
        <w:rPr>
          <w:rFonts w:ascii="Bookman Old Style" w:hAnsi="Bookman Old Style"/>
          <w:bCs/>
        </w:rPr>
        <w:t xml:space="preserve"> сельского поселения.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 10.2.2. Жалоб на некорректное, невнимательное отношение муниципальных служащих администрации </w:t>
      </w:r>
      <w:r w:rsidR="00D05037" w:rsidRPr="00552922">
        <w:rPr>
          <w:rFonts w:ascii="Bookman Old Style" w:hAnsi="Bookman Old Style"/>
          <w:bCs/>
        </w:rPr>
        <w:t>Киевского</w:t>
      </w:r>
      <w:r w:rsidRPr="00552922">
        <w:rPr>
          <w:rFonts w:ascii="Bookman Old Style" w:hAnsi="Bookman Old Style"/>
          <w:bCs/>
        </w:rPr>
        <w:t xml:space="preserve"> сельского поселения к заявителям и членам его семьи.</w:t>
      </w:r>
    </w:p>
    <w:p w:rsidR="00372EEC" w:rsidRPr="00552922" w:rsidRDefault="00372EEC" w:rsidP="00372EEC">
      <w:pPr>
        <w:pStyle w:val="Style3"/>
        <w:widowControl/>
        <w:tabs>
          <w:tab w:val="left" w:pos="900"/>
        </w:tabs>
        <w:spacing w:line="240" w:lineRule="auto"/>
        <w:ind w:firstLine="709"/>
        <w:rPr>
          <w:rFonts w:ascii="Bookman Old Style" w:hAnsi="Bookman Old Style"/>
          <w:color w:val="000000"/>
        </w:rPr>
      </w:pPr>
    </w:p>
    <w:p w:rsidR="00372EEC" w:rsidRPr="00552922" w:rsidRDefault="00372EEC" w:rsidP="00552922">
      <w:pPr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  <w:lang w:val="en-US"/>
        </w:rPr>
        <w:t>III</w:t>
      </w:r>
      <w:r w:rsidRPr="00552922">
        <w:rPr>
          <w:rFonts w:ascii="Bookman Old Style" w:hAnsi="Bookman Old Style"/>
          <w:b/>
        </w:rPr>
        <w:t>. Состав, последовательность и сроки выполнения административных</w:t>
      </w:r>
      <w:r w:rsidR="00552922">
        <w:rPr>
          <w:rFonts w:ascii="Bookman Old Style" w:hAnsi="Bookman Old Style"/>
          <w:b/>
        </w:rPr>
        <w:t xml:space="preserve"> </w:t>
      </w:r>
      <w:r w:rsidRPr="00552922">
        <w:rPr>
          <w:rFonts w:ascii="Bookman Old Style" w:hAnsi="Bookman Old Style"/>
          <w:b/>
        </w:rPr>
        <w:t>процедур, требования к порядку их выполнения, особенности выполнения административных процедур в электронной форме.</w:t>
      </w:r>
    </w:p>
    <w:p w:rsidR="00372EEC" w:rsidRPr="00552922" w:rsidRDefault="00372EEC" w:rsidP="00372EEC">
      <w:pPr>
        <w:ind w:firstLine="709"/>
        <w:jc w:val="center"/>
        <w:rPr>
          <w:rFonts w:ascii="Bookman Old Style" w:hAnsi="Bookman Old Style"/>
          <w:b/>
        </w:rPr>
      </w:pP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1. Прием и регистрация документов, необходимых для предоставления муниципальной услуги.</w:t>
      </w:r>
    </w:p>
    <w:p w:rsidR="00372EEC" w:rsidRPr="00552922" w:rsidRDefault="00552922" w:rsidP="00552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372EEC" w:rsidRPr="00552922">
        <w:rPr>
          <w:rFonts w:ascii="Bookman Old Style" w:hAnsi="Bookman Old Style"/>
        </w:rPr>
        <w:t xml:space="preserve">Основанием для начала предоставления муниципальной услуги является обращение застройщика в администрацию с  заявлением </w:t>
      </w:r>
      <w:r w:rsidR="00372EEC" w:rsidRPr="00552922">
        <w:rPr>
          <w:rFonts w:ascii="Bookman Old Style" w:hAnsi="Bookman Old Style"/>
        </w:rPr>
        <w:lastRenderedPageBreak/>
        <w:t xml:space="preserve">установленной формы и приложением комплекта документов, указанных в пункте 6  части </w:t>
      </w:r>
      <w:r w:rsidR="00372EEC" w:rsidRPr="00552922">
        <w:rPr>
          <w:rFonts w:ascii="Bookman Old Style" w:hAnsi="Bookman Old Style"/>
          <w:lang w:val="en-US"/>
        </w:rPr>
        <w:t>II</w:t>
      </w:r>
      <w:r w:rsidR="00372EEC" w:rsidRPr="00552922">
        <w:rPr>
          <w:rFonts w:ascii="Bookman Old Style" w:hAnsi="Bookman Old Style"/>
        </w:rPr>
        <w:t xml:space="preserve"> настоящего Регламента. </w:t>
      </w:r>
    </w:p>
    <w:p w:rsidR="00372EEC" w:rsidRPr="00552922" w:rsidRDefault="00D7504F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Специалист</w:t>
      </w:r>
      <w:r w:rsidR="00372EEC" w:rsidRPr="00552922">
        <w:rPr>
          <w:rFonts w:ascii="Bookman Old Style" w:hAnsi="Bookman Old Style"/>
        </w:rPr>
        <w:t xml:space="preserve"> администрации регистрирует поступившие документы путем внесения записи в журнал учета входящих документов. Комплект представленных документов направляется специалисту администрации, в чьи должностные обязанности входит рассмотрение вопроса по предоставлению муниципальной услуги. 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Специалист администрации принимает документы для получения муниципальной услуги в соответствии пунктом 6 , части </w:t>
      </w:r>
      <w:r w:rsidRPr="00552922">
        <w:rPr>
          <w:rFonts w:ascii="Bookman Old Style" w:hAnsi="Bookman Old Style"/>
          <w:lang w:val="en-US"/>
        </w:rPr>
        <w:t>II</w:t>
      </w:r>
      <w:r w:rsidRPr="00552922">
        <w:rPr>
          <w:rFonts w:ascii="Bookman Old Style" w:hAnsi="Bookman Old Style"/>
        </w:rPr>
        <w:t xml:space="preserve"> настоящего Регламента.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Продолжительность приема застройщиков специалистом администрации при подаче документов для получения муниципальной услуги не должна превышать 30 минут.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Застройщик может направить заявление и документы согласно перечню по почте. Специалисты администрации при получении отправления осуществляют проверку документов: наличие необходимых документов и копий, надлежащее их оформление.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2. Рассмотрение заявления.</w:t>
      </w:r>
    </w:p>
    <w:p w:rsidR="00372EEC" w:rsidRPr="00552922" w:rsidRDefault="00552922" w:rsidP="00552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/>
          <w:b/>
        </w:rPr>
        <w:t xml:space="preserve">         </w:t>
      </w:r>
      <w:r w:rsidR="00372EEC" w:rsidRPr="00552922">
        <w:rPr>
          <w:rFonts w:ascii="Bookman Old Style" w:hAnsi="Bookman Old Style" w:cs="Times New Roman CYR"/>
        </w:rPr>
        <w:t>Специалист администрации</w:t>
      </w:r>
      <w:r w:rsidR="00372EEC" w:rsidRPr="00552922">
        <w:rPr>
          <w:rFonts w:ascii="Bookman Old Style" w:hAnsi="Bookman Old Style"/>
        </w:rPr>
        <w:t xml:space="preserve"> </w:t>
      </w:r>
      <w:r w:rsidR="00372EEC" w:rsidRPr="00552922">
        <w:rPr>
          <w:rFonts w:ascii="Bookman Old Style" w:hAnsi="Bookman Old Style" w:cs="Times New Roman CYR"/>
        </w:rPr>
        <w:t xml:space="preserve">в течение восьми дней с момента регистрации заявления проверяет комплектность и правильность оформления документов, определяет их соответствие требованиям действующего законодательства, выявляют наличие либо отсутствие оснований, предусмотренных пунктом 6, части </w:t>
      </w:r>
      <w:r w:rsidR="00372EEC" w:rsidRPr="00552922">
        <w:rPr>
          <w:rFonts w:ascii="Bookman Old Style" w:hAnsi="Bookman Old Style" w:cs="Times New Roman CYR"/>
          <w:lang w:val="en-US"/>
        </w:rPr>
        <w:t>II</w:t>
      </w:r>
      <w:r w:rsidR="00372EEC" w:rsidRPr="00552922">
        <w:rPr>
          <w:rFonts w:ascii="Bookman Old Style" w:hAnsi="Bookman Old Style" w:cs="Times New Roman CYR"/>
        </w:rPr>
        <w:t xml:space="preserve"> настоящего Регламента, удостоверяясь, что: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 xml:space="preserve">- документы представлены в полном объеме, в соответствии с действующим законодательством и пунктом 6,части </w:t>
      </w:r>
      <w:r w:rsidRPr="00552922">
        <w:rPr>
          <w:rFonts w:ascii="Bookman Old Style" w:hAnsi="Bookman Old Style" w:cs="Times New Roman CYR"/>
          <w:lang w:val="en-US"/>
        </w:rPr>
        <w:t>II</w:t>
      </w:r>
      <w:r w:rsidRPr="00552922">
        <w:rPr>
          <w:rFonts w:ascii="Bookman Old Style" w:hAnsi="Bookman Old Style" w:cs="Times New Roman CYR"/>
        </w:rPr>
        <w:t xml:space="preserve"> настоящего Регламента;</w:t>
      </w:r>
    </w:p>
    <w:p w:rsidR="00372EEC" w:rsidRPr="00552922" w:rsidRDefault="00372EEC" w:rsidP="00372EEC">
      <w:pPr>
        <w:tabs>
          <w:tab w:val="left" w:pos="720"/>
        </w:tabs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документы не исполнены карандашом;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552922">
        <w:rPr>
          <w:rFonts w:ascii="Bookman Old Style" w:hAnsi="Bookman Old Style" w:cs="Times New Roman CYR"/>
        </w:rPr>
        <w:t>- проектная документация выполнена в соответствии с постановлением Правительства Российской Федерации от 16.02.2008 №87 «О составе разделов проектной документации и требованиях к их содержанию».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center"/>
        <w:rPr>
          <w:rFonts w:ascii="Bookman Old Style" w:hAnsi="Bookman Old Style" w:cs="Times New Roman CYR"/>
          <w:b/>
        </w:rPr>
      </w:pPr>
      <w:r w:rsidRPr="00552922">
        <w:rPr>
          <w:rFonts w:ascii="Bookman Old Style" w:hAnsi="Bookman Old Style"/>
          <w:b/>
        </w:rPr>
        <w:t xml:space="preserve">3. </w:t>
      </w:r>
      <w:r w:rsidRPr="00552922">
        <w:rPr>
          <w:rFonts w:ascii="Bookman Old Style" w:hAnsi="Bookman Old Style" w:cs="Times New Roman CYR"/>
          <w:b/>
        </w:rPr>
        <w:t>Выдача либо отказ в выдаче разрешения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center"/>
        <w:rPr>
          <w:rFonts w:ascii="Bookman Old Style" w:hAnsi="Bookman Old Style" w:cs="Times New Roman CYR"/>
        </w:rPr>
      </w:pPr>
    </w:p>
    <w:p w:rsidR="00372EEC" w:rsidRPr="00552922" w:rsidRDefault="00372EEC" w:rsidP="00372EEC">
      <w:pPr>
        <w:pStyle w:val="1"/>
        <w:ind w:firstLine="709"/>
        <w:jc w:val="both"/>
        <w:rPr>
          <w:rFonts w:ascii="Bookman Old Style" w:hAnsi="Bookman Old Style"/>
          <w:b/>
          <w:sz w:val="24"/>
        </w:rPr>
      </w:pPr>
      <w:r w:rsidRPr="00552922">
        <w:rPr>
          <w:rFonts w:ascii="Bookman Old Style" w:hAnsi="Bookman Old Style"/>
          <w:b/>
          <w:sz w:val="24"/>
        </w:rPr>
        <w:t xml:space="preserve"> В случае отсутствия оснований для отказа в выдаче, проект Разрешения  оформляется в соответствии с порядком, установленным</w:t>
      </w:r>
      <w:r w:rsidRPr="00552922">
        <w:rPr>
          <w:rFonts w:ascii="Bookman Old Style" w:hAnsi="Bookman Old Style"/>
          <w:sz w:val="24"/>
        </w:rPr>
        <w:t xml:space="preserve"> </w:t>
      </w:r>
      <w:r w:rsidRPr="00552922">
        <w:rPr>
          <w:rFonts w:ascii="Bookman Old Style" w:hAnsi="Bookman Old Style"/>
          <w:b/>
          <w:sz w:val="24"/>
        </w:rPr>
        <w:t>Приказом Министерства регионального развития Российской Федерации от 19.10.2006 № 120 «Об утверждении Инструкции о порядке заполнения формы разрешения на строительство»</w:t>
      </w:r>
      <w:r w:rsidRPr="00552922">
        <w:rPr>
          <w:rFonts w:ascii="Bookman Old Style" w:hAnsi="Bookman Old Style"/>
          <w:sz w:val="24"/>
        </w:rPr>
        <w:t>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Подготовленный проект разрешения подписывается  главой администрации  в срок не позднее установленного срока рассмотрения заявления о выдаче Разрешения.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В случае принятия решения об отказе в выдаче Разрешения по </w:t>
      </w:r>
      <w:r w:rsidRPr="00552922">
        <w:rPr>
          <w:rFonts w:ascii="Bookman Old Style" w:hAnsi="Bookman Old Style"/>
        </w:rPr>
        <w:lastRenderedPageBreak/>
        <w:t xml:space="preserve">основаниям, указанным в пункте  7,части </w:t>
      </w:r>
      <w:r w:rsidRPr="00552922">
        <w:rPr>
          <w:rFonts w:ascii="Bookman Old Style" w:hAnsi="Bookman Old Style"/>
          <w:lang w:val="en-US"/>
        </w:rPr>
        <w:t>II</w:t>
      </w:r>
      <w:r w:rsidRPr="00552922">
        <w:rPr>
          <w:rFonts w:ascii="Bookman Old Style" w:hAnsi="Bookman Old Style"/>
        </w:rPr>
        <w:t xml:space="preserve"> настоящего Регламента, готовится проект уведомления об отказе в выдаче Разрешения (с указанием причин отказа), который подписывается  главой администрации в срок не позднее установленного срока рассмотрения заявления.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Разрешение оформляется в количестве трех экземпляров по форме, утвержденной 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По заявлению застройщика разрешение может быть выдано на отдельные этапы строительства, реконструкции.</w:t>
      </w:r>
    </w:p>
    <w:p w:rsidR="00372EEC" w:rsidRPr="00552922" w:rsidRDefault="00372EEC" w:rsidP="00372EEC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  <w:color w:val="000000"/>
        </w:rPr>
      </w:pPr>
      <w:r w:rsidRPr="00552922">
        <w:rPr>
          <w:rFonts w:ascii="Bookman Old Style" w:hAnsi="Bookman Old Style"/>
          <w:b/>
          <w:color w:val="000000"/>
        </w:rPr>
        <w:t>В течение трех дней со дня выдачи разрешения на объекты, над которыми осуществляется государственный строительный надзор, администрация направляет копию такого разрешения в</w:t>
      </w:r>
      <w:r w:rsidRPr="00552922">
        <w:rPr>
          <w:rFonts w:ascii="Bookman Old Style" w:hAnsi="Bookman Old Style"/>
          <w:b/>
        </w:rPr>
        <w:t xml:space="preserve"> Инспекцию государственного строительного надзора </w:t>
      </w:r>
      <w:r w:rsidR="00552922" w:rsidRPr="00552922">
        <w:rPr>
          <w:rFonts w:ascii="Bookman Old Style" w:hAnsi="Bookman Old Style"/>
          <w:b/>
        </w:rPr>
        <w:t>РСО-Алания</w:t>
      </w:r>
      <w:r w:rsidR="00552922">
        <w:rPr>
          <w:rFonts w:ascii="Bookman Old Style" w:hAnsi="Bookman Old Style"/>
          <w:b/>
        </w:rPr>
        <w:t>.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outlineLvl w:val="1"/>
        <w:rPr>
          <w:rFonts w:ascii="Bookman Old Style" w:hAnsi="Bookman Old Style"/>
        </w:rPr>
      </w:pPr>
      <w:proofErr w:type="gramStart"/>
      <w:r w:rsidRPr="00552922">
        <w:rPr>
          <w:rFonts w:ascii="Bookman Old Style" w:hAnsi="Bookman Old Style"/>
          <w:color w:val="000000"/>
        </w:rPr>
        <w:t>В соответствии  с ч.18 ст. 51</w:t>
      </w:r>
      <w:r w:rsidRPr="00552922">
        <w:rPr>
          <w:rFonts w:ascii="Bookman Old Style" w:hAnsi="Bookman Old Style"/>
        </w:rPr>
        <w:t xml:space="preserve"> застройщик в течение десяти дней со дня получения разрешения на строительство обязан безвозмездно передать в администрацию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</w:t>
      </w:r>
      <w:proofErr w:type="gramEnd"/>
      <w:r w:rsidRPr="00552922">
        <w:rPr>
          <w:rFonts w:ascii="Bookman Old Style" w:hAnsi="Bookman Old Style"/>
        </w:rPr>
        <w:t xml:space="preserve"> части 12 статьи 48 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  <w:i/>
        </w:rPr>
      </w:pPr>
      <w:r w:rsidRPr="00552922">
        <w:rPr>
          <w:rFonts w:ascii="Bookman Old Style" w:hAnsi="Bookman Old Style"/>
        </w:rPr>
        <w:t>Представленные застройщиком документы для выдачи Разрешения формируются в дела и хранятся в архиве администрации.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Схематическое описание последовательности административных процедур муниципальной услуги приводится в приложениях к административному регламенту (приложение 2).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  <w:lang w:val="en-US"/>
        </w:rPr>
        <w:t>IV</w:t>
      </w:r>
      <w:r w:rsidRPr="00552922">
        <w:rPr>
          <w:rFonts w:ascii="Bookman Old Style" w:hAnsi="Bookman Old Style"/>
          <w:b/>
        </w:rPr>
        <w:t>. Формы контроля за исполнением административного регламента</w:t>
      </w:r>
    </w:p>
    <w:p w:rsidR="00372EEC" w:rsidRPr="00552922" w:rsidRDefault="00372EEC" w:rsidP="00552922">
      <w:pPr>
        <w:tabs>
          <w:tab w:val="num" w:pos="2204"/>
        </w:tabs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1. Порядок осуществления текущего контроля</w:t>
      </w:r>
    </w:p>
    <w:p w:rsidR="00372EEC" w:rsidRPr="00552922" w:rsidRDefault="00372EEC" w:rsidP="00372EEC">
      <w:pPr>
        <w:tabs>
          <w:tab w:val="num" w:pos="1500"/>
        </w:tabs>
        <w:ind w:firstLine="709"/>
        <w:jc w:val="center"/>
        <w:rPr>
          <w:rFonts w:ascii="Bookman Old Style" w:hAnsi="Bookman Old Style"/>
        </w:rPr>
      </w:pPr>
      <w:r w:rsidRPr="00552922">
        <w:rPr>
          <w:rFonts w:ascii="Bookman Old Style" w:hAnsi="Bookman Old Style"/>
          <w:b/>
        </w:rPr>
        <w:t>за исполнением административного регламента</w:t>
      </w:r>
    </w:p>
    <w:p w:rsidR="00372EEC" w:rsidRPr="00552922" w:rsidRDefault="00552922" w:rsidP="00552922">
      <w:pPr>
        <w:autoSpaceDE w:val="0"/>
        <w:autoSpaceDN w:val="0"/>
        <w:adjustRightInd w:val="0"/>
        <w:jc w:val="both"/>
        <w:outlineLvl w:val="2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372EEC" w:rsidRPr="00552922">
        <w:rPr>
          <w:rFonts w:ascii="Bookman Old Style" w:hAnsi="Bookman Old Style"/>
          <w:bCs/>
        </w:rPr>
        <w:t xml:space="preserve">Текущий </w:t>
      </w:r>
      <w:proofErr w:type="gramStart"/>
      <w:r w:rsidR="00372EEC" w:rsidRPr="00552922">
        <w:rPr>
          <w:rFonts w:ascii="Bookman Old Style" w:hAnsi="Bookman Old Style"/>
          <w:bCs/>
        </w:rPr>
        <w:t>контроль за</w:t>
      </w:r>
      <w:proofErr w:type="gramEnd"/>
      <w:r w:rsidR="00372EEC" w:rsidRPr="00552922">
        <w:rPr>
          <w:rFonts w:ascii="Bookman Old Style" w:hAnsi="Bookman Old Style"/>
          <w:bCs/>
        </w:rPr>
        <w:t xml:space="preserve"> соблюдением последовательности действий специалистов администрации, определенных административными процедурами по предоставлению муниципальной услуги, проверок исполнения специалистами положений Административного регламента, иных нормативно-правовых актов Российской Федерации и </w:t>
      </w:r>
      <w:r w:rsidR="003C43F2" w:rsidRPr="00552922">
        <w:rPr>
          <w:rFonts w:ascii="Bookman Old Style" w:hAnsi="Bookman Old Style"/>
          <w:bCs/>
        </w:rPr>
        <w:t>РСО-Алания</w:t>
      </w:r>
      <w:r w:rsidR="00372EEC" w:rsidRPr="00552922">
        <w:rPr>
          <w:rFonts w:ascii="Bookman Old Style" w:hAnsi="Bookman Old Style"/>
          <w:bCs/>
        </w:rPr>
        <w:t xml:space="preserve">, правовых актов </w:t>
      </w:r>
      <w:r w:rsidR="003C43F2" w:rsidRPr="00552922">
        <w:rPr>
          <w:rFonts w:ascii="Bookman Old Style" w:hAnsi="Bookman Old Style"/>
          <w:bCs/>
        </w:rPr>
        <w:t>Киевского</w:t>
      </w:r>
      <w:r w:rsidR="00372EEC" w:rsidRPr="00552922">
        <w:rPr>
          <w:rFonts w:ascii="Bookman Old Style" w:hAnsi="Bookman Old Style"/>
          <w:bCs/>
        </w:rPr>
        <w:t xml:space="preserve"> сельского поселения, регламентирующих порядок предоставления муниципальной услуги, осуществляется главой поселения.</w:t>
      </w:r>
    </w:p>
    <w:p w:rsidR="00372EEC" w:rsidRPr="00552922" w:rsidRDefault="00372EEC" w:rsidP="00372EEC">
      <w:pPr>
        <w:autoSpaceDE w:val="0"/>
        <w:autoSpaceDN w:val="0"/>
        <w:adjustRightInd w:val="0"/>
        <w:ind w:firstLine="540"/>
        <w:jc w:val="both"/>
        <w:outlineLvl w:val="2"/>
        <w:rPr>
          <w:rFonts w:ascii="Bookman Old Style" w:hAnsi="Bookman Old Style"/>
          <w:bCs/>
        </w:rPr>
      </w:pPr>
      <w:r w:rsidRPr="00552922">
        <w:rPr>
          <w:rFonts w:ascii="Bookman Old Style" w:hAnsi="Bookman Old Style"/>
          <w:bCs/>
        </w:rPr>
        <w:t xml:space="preserve"> Текущий контроль осуществляется постоянно.</w:t>
      </w:r>
    </w:p>
    <w:p w:rsidR="00372EEC" w:rsidRPr="00552922" w:rsidRDefault="00372EEC" w:rsidP="00372EEC">
      <w:pPr>
        <w:pStyle w:val="Style4"/>
        <w:widowControl/>
        <w:spacing w:line="240" w:lineRule="auto"/>
        <w:ind w:firstLine="0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          В случае выявления нарушений соблюдения положений настоящего Регламента, виновные должностные лица несут ответственность в порядке, установленном</w:t>
      </w:r>
      <w:r w:rsidRPr="00552922">
        <w:rPr>
          <w:rFonts w:ascii="Bookman Old Style" w:hAnsi="Bookman Old Style"/>
          <w:lang w:val="de-LI"/>
        </w:rPr>
        <w:t xml:space="preserve"> </w:t>
      </w:r>
      <w:proofErr w:type="spellStart"/>
      <w:r w:rsidRPr="00552922">
        <w:rPr>
          <w:rFonts w:ascii="Bookman Old Style" w:hAnsi="Bookman Old Style"/>
          <w:lang w:val="de-LI"/>
        </w:rPr>
        <w:t>законодательством</w:t>
      </w:r>
      <w:proofErr w:type="spellEnd"/>
      <w:r w:rsidRPr="00552922">
        <w:rPr>
          <w:rFonts w:ascii="Bookman Old Style" w:hAnsi="Bookman Old Style"/>
        </w:rPr>
        <w:t xml:space="preserve"> Российской Федерации.</w:t>
      </w:r>
    </w:p>
    <w:p w:rsidR="00372EEC" w:rsidRPr="00552922" w:rsidRDefault="00372EEC" w:rsidP="00372EEC">
      <w:pPr>
        <w:ind w:left="1844"/>
        <w:jc w:val="center"/>
        <w:rPr>
          <w:rFonts w:ascii="Bookman Old Style" w:hAnsi="Bookman Old Style"/>
          <w:b/>
        </w:rPr>
      </w:pPr>
    </w:p>
    <w:p w:rsidR="00552922" w:rsidRDefault="00372EEC" w:rsidP="00552922">
      <w:pPr>
        <w:ind w:left="708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  <w:lang w:val="en-US"/>
        </w:rPr>
        <w:t>V</w:t>
      </w:r>
      <w:r w:rsidRPr="00552922">
        <w:rPr>
          <w:rFonts w:ascii="Bookman Old Style" w:hAnsi="Bookman Old Style"/>
          <w:b/>
        </w:rPr>
        <w:t xml:space="preserve">. Досудебный (внесудебный) порядок обжалования   решений </w:t>
      </w:r>
      <w:r w:rsidR="00552922">
        <w:rPr>
          <w:rFonts w:ascii="Bookman Old Style" w:hAnsi="Bookman Old Style"/>
          <w:b/>
        </w:rPr>
        <w:t>и</w:t>
      </w:r>
    </w:p>
    <w:p w:rsidR="00372EEC" w:rsidRPr="00552922" w:rsidRDefault="00372EEC" w:rsidP="00552922">
      <w:pPr>
        <w:ind w:left="708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действий (бездействия) органа, пре</w:t>
      </w:r>
      <w:r w:rsidR="00552922">
        <w:rPr>
          <w:rFonts w:ascii="Bookman Old Style" w:hAnsi="Bookman Old Style"/>
          <w:b/>
        </w:rPr>
        <w:t xml:space="preserve">доставляющего </w:t>
      </w:r>
      <w:r w:rsidRPr="00552922">
        <w:rPr>
          <w:rFonts w:ascii="Bookman Old Style" w:hAnsi="Bookman Old Style"/>
          <w:b/>
        </w:rPr>
        <w:t>муниципальную услугу, должностных лиц, муниципальных служащих</w:t>
      </w:r>
    </w:p>
    <w:p w:rsidR="00372EEC" w:rsidRPr="00552922" w:rsidRDefault="00372EEC" w:rsidP="00372EEC">
      <w:pPr>
        <w:tabs>
          <w:tab w:val="num" w:pos="900"/>
        </w:tabs>
        <w:ind w:firstLine="709"/>
        <w:jc w:val="center"/>
        <w:rPr>
          <w:rFonts w:ascii="Bookman Old Style" w:hAnsi="Bookman Old Style"/>
          <w:b/>
        </w:rPr>
      </w:pPr>
    </w:p>
    <w:p w:rsidR="00372EEC" w:rsidRPr="00552922" w:rsidRDefault="00372EEC" w:rsidP="00372EEC">
      <w:pPr>
        <w:pStyle w:val="a3"/>
        <w:tabs>
          <w:tab w:val="num" w:pos="900"/>
        </w:tabs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lastRenderedPageBreak/>
        <w:t>1. Право на обжалование решений и действий (бездействия) органа, предоставляющего муниципальную услугу, должностных лиц, муниципальных служащих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372EEC" w:rsidRPr="00552922">
        <w:rPr>
          <w:rFonts w:ascii="Bookman Old Style" w:hAnsi="Bookman Old Style"/>
        </w:rPr>
        <w:t>Заявители имеют право на досудебное (внесудебное) обжалование решений и действий (бездействия) специалистов администрации в ходе предоставления муниципальной услуги</w:t>
      </w:r>
      <w:r w:rsidR="00372EEC" w:rsidRPr="00552922">
        <w:rPr>
          <w:rFonts w:ascii="Bookman Old Style" w:hAnsi="Bookman Old Style"/>
          <w:i/>
        </w:rPr>
        <w:t xml:space="preserve"> </w:t>
      </w:r>
      <w:r w:rsidR="00372EEC" w:rsidRPr="00552922">
        <w:rPr>
          <w:rFonts w:ascii="Bookman Old Style" w:hAnsi="Bookman Old Style"/>
        </w:rPr>
        <w:t>далее - досудебное (внесудебное) обжалование.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Досудебный (внесудебный) порядок обжалования не исключает возможность обжалования    решений    и    действий    (бездействия),     принятых    (осуществляемых) должностными лицами, муниципальными служащими администрации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Заявитель может направить обращение (жалобу) на имя: </w:t>
      </w:r>
    </w:p>
    <w:p w:rsidR="00372EEC" w:rsidRPr="00552922" w:rsidRDefault="00372EEC" w:rsidP="00372EEC">
      <w:pPr>
        <w:ind w:firstLine="709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Главы </w:t>
      </w:r>
      <w:r w:rsidR="000D56F1" w:rsidRPr="00552922">
        <w:rPr>
          <w:rFonts w:ascii="Bookman Old Style" w:hAnsi="Bookman Old Style"/>
        </w:rPr>
        <w:t>Киевского</w:t>
      </w:r>
      <w:r w:rsidRPr="00552922">
        <w:rPr>
          <w:rFonts w:ascii="Bookman Old Style" w:hAnsi="Bookman Old Style"/>
        </w:rPr>
        <w:t xml:space="preserve"> сельского поселения.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55292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2. Предмет досудебного (внесудебного) обжалования решений и действий (бездействия) органа, предоставляющего муниципальную услугу,</w:t>
      </w:r>
      <w:r w:rsidR="00552922">
        <w:rPr>
          <w:rFonts w:ascii="Bookman Old Style" w:hAnsi="Bookman Old Style"/>
          <w:b/>
        </w:rPr>
        <w:t xml:space="preserve"> </w:t>
      </w:r>
      <w:r w:rsidRPr="00552922">
        <w:rPr>
          <w:rFonts w:ascii="Bookman Old Style" w:hAnsi="Bookman Old Style"/>
          <w:b/>
        </w:rPr>
        <w:t>должностных лиц, муниципальных служащих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372EEC" w:rsidRPr="00552922">
        <w:rPr>
          <w:rFonts w:ascii="Bookman Old Style" w:hAnsi="Bookman Old Style"/>
        </w:rPr>
        <w:t xml:space="preserve">Предметом досудебного (внесудебного) обжалования являются: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незаконные, необоснованные действия должностных лиц, муниципальных служащих</w:t>
      </w:r>
      <w:r w:rsidRPr="00552922">
        <w:rPr>
          <w:rFonts w:ascii="Bookman Old Style" w:hAnsi="Bookman Old Style"/>
          <w:i/>
        </w:rPr>
        <w:t xml:space="preserve"> </w:t>
      </w:r>
      <w:r w:rsidRPr="00552922">
        <w:rPr>
          <w:rFonts w:ascii="Bookman Old Style" w:hAnsi="Bookman Old Style"/>
        </w:rPr>
        <w:t>администрации</w:t>
      </w:r>
      <w:r w:rsidRPr="00552922">
        <w:rPr>
          <w:rFonts w:ascii="Bookman Old Style" w:hAnsi="Bookman Old Style"/>
          <w:i/>
        </w:rPr>
        <w:t xml:space="preserve">, </w:t>
      </w:r>
      <w:r w:rsidRPr="00552922">
        <w:rPr>
          <w:rFonts w:ascii="Bookman Old Style" w:hAnsi="Bookman Old Style"/>
        </w:rPr>
        <w:t>ответственных за  Выдачу разрешения;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истребование документов для предоставления муниципальной услуги, не предусмотренных действующим законодательством, нормативными правовыми актами и настоящим административным регламентом,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нарушение сроков рассмотрения заявления о предоставлении муниципальной услуги.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</w:rPr>
      </w:pPr>
    </w:p>
    <w:p w:rsidR="00372EEC" w:rsidRPr="00552922" w:rsidRDefault="00372EEC" w:rsidP="00552922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Основанием для начала процедуры досудебного (внесудебного) обжалования являются письменные (в том числе в электронной форме) обращения (жалобы) заявителей в администрацию </w:t>
      </w:r>
      <w:r w:rsidR="000D56F1" w:rsidRPr="00552922">
        <w:rPr>
          <w:rFonts w:ascii="Bookman Old Style" w:hAnsi="Bookman Old Style"/>
        </w:rPr>
        <w:t>Киевского</w:t>
      </w:r>
      <w:r w:rsidRPr="00552922">
        <w:rPr>
          <w:rFonts w:ascii="Bookman Old Style" w:hAnsi="Bookman Old Style"/>
        </w:rPr>
        <w:t xml:space="preserve"> сельского поселения на имя главы.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4. Порядок рассмотрения обращений (жалобы)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 xml:space="preserve">          </w:t>
      </w:r>
      <w:r w:rsidR="00372EEC" w:rsidRPr="00552922">
        <w:rPr>
          <w:rFonts w:ascii="Bookman Old Style" w:hAnsi="Bookman Old Style"/>
        </w:rPr>
        <w:t xml:space="preserve">Обращения (жалобы), поступившие в администрацию </w:t>
      </w:r>
      <w:r w:rsidR="000D56F1" w:rsidRPr="00552922">
        <w:rPr>
          <w:rFonts w:ascii="Bookman Old Style" w:hAnsi="Bookman Old Style"/>
        </w:rPr>
        <w:t>Киевского</w:t>
      </w:r>
      <w:r w:rsidR="00372EEC" w:rsidRPr="00552922">
        <w:rPr>
          <w:rFonts w:ascii="Bookman Old Style" w:hAnsi="Bookman Old Style"/>
        </w:rPr>
        <w:t xml:space="preserve"> сельского поселения на имя главы подлежат рассмотрению в порядке, установленном действующим законодательством Российской Федерации.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5. Требования к содержанию обращения (жалобы)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</w:t>
      </w:r>
      <w:r w:rsidR="00372EEC" w:rsidRPr="00552922">
        <w:rPr>
          <w:rFonts w:ascii="Bookman Old Style" w:hAnsi="Bookman Old Style"/>
        </w:rPr>
        <w:t xml:space="preserve">В письменном обращении (жалобе) заявителем в обязательном порядке указываются: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proofErr w:type="gramStart"/>
      <w:r w:rsidRPr="00552922">
        <w:rPr>
          <w:rFonts w:ascii="Bookman Old Style" w:hAnsi="Bookman Old Style"/>
        </w:rPr>
        <w:t xml:space="preserve">должность, фамилия, имя, отчество, ответственного за предоставление муниципальной услуги, либо должность, фамилия, имя, отчество главы </w:t>
      </w:r>
      <w:r w:rsidR="000D56F1" w:rsidRPr="00552922">
        <w:rPr>
          <w:rFonts w:ascii="Bookman Old Style" w:hAnsi="Bookman Old Style"/>
        </w:rPr>
        <w:t xml:space="preserve">Киевского </w:t>
      </w:r>
      <w:r w:rsidRPr="00552922">
        <w:rPr>
          <w:rFonts w:ascii="Bookman Old Style" w:hAnsi="Bookman Old Style"/>
        </w:rPr>
        <w:t>сельского поселения;</w:t>
      </w:r>
      <w:proofErr w:type="gramEnd"/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фамилия, имя, отчество заявителя, составляющего обращение (жалобу);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lastRenderedPageBreak/>
        <w:t xml:space="preserve">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 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текст обращения (жалобы); 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личная подпись заявителя и дата составления обращения (жалобы).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372EEC" w:rsidRPr="00552922" w:rsidRDefault="00372EEC" w:rsidP="0055292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6. Основания для отказа в рассмотрении обращения (жалобы)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372EEC" w:rsidRPr="00552922">
        <w:rPr>
          <w:rFonts w:ascii="Bookman Old Style" w:hAnsi="Bookman Old Style"/>
        </w:rPr>
        <w:t xml:space="preserve">Основаниями для отказа в рассмотрении поступившего в администрацию </w:t>
      </w:r>
      <w:r w:rsidR="000D56F1" w:rsidRPr="00552922">
        <w:rPr>
          <w:rFonts w:ascii="Bookman Old Style" w:hAnsi="Bookman Old Style"/>
        </w:rPr>
        <w:t>Киевского</w:t>
      </w:r>
      <w:r w:rsidR="00372EEC" w:rsidRPr="00552922">
        <w:rPr>
          <w:rFonts w:ascii="Bookman Old Style" w:hAnsi="Bookman Old Style"/>
        </w:rPr>
        <w:t xml:space="preserve"> сельского поселения обращения (жалобы) являются: </w:t>
      </w:r>
    </w:p>
    <w:p w:rsidR="00372EEC" w:rsidRPr="00552922" w:rsidRDefault="00372EEC" w:rsidP="00372EEC">
      <w:pPr>
        <w:numPr>
          <w:ilvl w:val="0"/>
          <w:numId w:val="1"/>
        </w:numPr>
        <w:tabs>
          <w:tab w:val="clear" w:pos="2520"/>
          <w:tab w:val="num" w:pos="900"/>
        </w:tabs>
        <w:ind w:left="0"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отсутствие указания на фамилию, имя, отчество и почтовый адрес гражданина, направившего обращение (жалобу), по которому должен быть направлен ответ. </w:t>
      </w:r>
    </w:p>
    <w:p w:rsidR="00372EEC" w:rsidRPr="00552922" w:rsidRDefault="00372EEC" w:rsidP="00372EEC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iCs/>
        </w:rPr>
      </w:pPr>
      <w:r w:rsidRPr="00552922">
        <w:rPr>
          <w:rFonts w:ascii="Bookman Old Style" w:hAnsi="Bookman Old Style"/>
        </w:rPr>
        <w:t xml:space="preserve"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</w:t>
      </w:r>
      <w:r w:rsidRPr="00552922">
        <w:rPr>
          <w:rFonts w:ascii="Bookman Old Style" w:hAnsi="Bookman Old Style"/>
          <w:iCs/>
        </w:rPr>
        <w:t>в государственный орган в соответствии с его компетенцией;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- обращение (жалоба) содержит нецензурные либо оскорбительные выражения, угрозы жизни, здоровью и имуществу должностного лица, муниципального служащего</w:t>
      </w:r>
      <w:r w:rsidRPr="00552922">
        <w:rPr>
          <w:rFonts w:ascii="Bookman Old Style" w:hAnsi="Bookman Old Style"/>
          <w:i/>
        </w:rPr>
        <w:t xml:space="preserve"> </w:t>
      </w:r>
      <w:r w:rsidRPr="00552922">
        <w:rPr>
          <w:rFonts w:ascii="Bookman Old Style" w:hAnsi="Bookman Old Style"/>
        </w:rPr>
        <w:t xml:space="preserve">администрации, а также членам его семьи; </w:t>
      </w:r>
    </w:p>
    <w:p w:rsidR="00372EEC" w:rsidRPr="00552922" w:rsidRDefault="00372EEC" w:rsidP="00372EEC">
      <w:pPr>
        <w:numPr>
          <w:ilvl w:val="0"/>
          <w:numId w:val="1"/>
        </w:numPr>
        <w:tabs>
          <w:tab w:val="clear" w:pos="2520"/>
          <w:tab w:val="num" w:pos="900"/>
        </w:tabs>
        <w:ind w:left="0"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72EEC" w:rsidRPr="00552922" w:rsidRDefault="00372EEC" w:rsidP="00372EEC">
      <w:pPr>
        <w:numPr>
          <w:ilvl w:val="0"/>
          <w:numId w:val="1"/>
        </w:numPr>
        <w:tabs>
          <w:tab w:val="clear" w:pos="2520"/>
          <w:tab w:val="num" w:pos="900"/>
        </w:tabs>
        <w:ind w:left="0"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 </w:t>
      </w:r>
    </w:p>
    <w:p w:rsidR="00372EEC" w:rsidRPr="00552922" w:rsidRDefault="00372EEC" w:rsidP="00372EEC">
      <w:pPr>
        <w:numPr>
          <w:ilvl w:val="0"/>
          <w:numId w:val="1"/>
        </w:numPr>
        <w:tabs>
          <w:tab w:val="clear" w:pos="2520"/>
          <w:tab w:val="num" w:pos="900"/>
        </w:tabs>
        <w:ind w:left="0"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администрацию </w:t>
      </w:r>
      <w:r w:rsidR="00E072F0" w:rsidRPr="00552922">
        <w:rPr>
          <w:rFonts w:ascii="Bookman Old Style" w:hAnsi="Bookman Old Style"/>
        </w:rPr>
        <w:t>Киевского</w:t>
      </w:r>
      <w:r w:rsidRPr="00552922">
        <w:rPr>
          <w:rFonts w:ascii="Bookman Old Style" w:hAnsi="Bookman Old Style"/>
        </w:rPr>
        <w:t xml:space="preserve"> сельского поселения на имя главы.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 </w:t>
      </w:r>
    </w:p>
    <w:p w:rsidR="00372EEC" w:rsidRPr="00552922" w:rsidRDefault="00372EEC" w:rsidP="0055292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 xml:space="preserve">7. Право на получение информации </w:t>
      </w:r>
      <w:r w:rsidR="00552922">
        <w:rPr>
          <w:rFonts w:ascii="Bookman Old Style" w:hAnsi="Bookman Old Style"/>
          <w:b/>
        </w:rPr>
        <w:t xml:space="preserve">о рассмотрении обращении </w:t>
      </w:r>
      <w:r w:rsidRPr="00552922">
        <w:rPr>
          <w:rFonts w:ascii="Bookman Old Style" w:hAnsi="Bookman Old Style"/>
          <w:b/>
        </w:rPr>
        <w:t>(жалобы)</w:t>
      </w:r>
    </w:p>
    <w:p w:rsidR="00372EEC" w:rsidRPr="00552922" w:rsidRDefault="00372EEC" w:rsidP="00552922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</w:rPr>
      </w:pP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Заявители имеют право на получение информации и документов, необходимых для обоснования и рассмотрения обращения (жалобы).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Муниципальные служащие</w:t>
      </w:r>
      <w:r w:rsidRPr="00552922">
        <w:rPr>
          <w:rFonts w:ascii="Bookman Old Style" w:hAnsi="Bookman Old Style"/>
          <w:i/>
        </w:rPr>
        <w:t xml:space="preserve">  </w:t>
      </w:r>
      <w:r w:rsidRPr="00552922">
        <w:rPr>
          <w:rFonts w:ascii="Bookman Old Style" w:hAnsi="Bookman Old Style"/>
        </w:rPr>
        <w:t xml:space="preserve">администрации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</w:t>
      </w:r>
      <w:r w:rsidRPr="00552922">
        <w:rPr>
          <w:rFonts w:ascii="Bookman Old Style" w:hAnsi="Bookman Old Style"/>
        </w:rPr>
        <w:lastRenderedPageBreak/>
        <w:t xml:space="preserve">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>При этом документы, ранее поданные заявителями в администрацию, и (или) иные организации, участвующие в предоставлении муниципальной услуги, выдаются по их просьбе в виде копии.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8. Срок рассмотрения обращения (жалобы)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372EEC" w:rsidRPr="00552922">
        <w:rPr>
          <w:rFonts w:ascii="Bookman Old Style" w:hAnsi="Bookman Old Style"/>
        </w:rPr>
        <w:t>Срок рассмотрения письменного обращения (жалобы), поступившего в установленном порядке (в том числе в электронной форме), не должен превышать 15 дней со дня регистрации обращения.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В исключительных случаях срок рассмотрения обращения (жалобы) может быть продлен, но не более чем </w:t>
      </w:r>
      <w:r w:rsidR="00116667" w:rsidRPr="00552922">
        <w:rPr>
          <w:rFonts w:ascii="Bookman Old Style" w:hAnsi="Bookman Old Style"/>
        </w:rPr>
        <w:t>15</w:t>
      </w:r>
      <w:r w:rsidRPr="00552922">
        <w:rPr>
          <w:rFonts w:ascii="Bookman Old Style" w:hAnsi="Bookman Old Style"/>
        </w:rPr>
        <w:t xml:space="preserve"> дней, при этом необходимо уведомить о продлении срока рассмотрения обращения гражданина, его направившего. 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</w:p>
    <w:p w:rsidR="00372EEC" w:rsidRPr="00552922" w:rsidRDefault="00372EEC" w:rsidP="00552922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 xml:space="preserve">9. </w:t>
      </w:r>
      <w:r w:rsidRPr="00552922">
        <w:rPr>
          <w:rFonts w:ascii="Bookman Old Style" w:hAnsi="Bookman Old Style"/>
          <w:b/>
          <w:color w:val="000000"/>
        </w:rPr>
        <w:t xml:space="preserve">Результат досудебного (внесудебного) </w:t>
      </w:r>
      <w:r w:rsidRPr="00552922">
        <w:rPr>
          <w:rFonts w:ascii="Bookman Old Style" w:hAnsi="Bookman Old Style"/>
          <w:b/>
        </w:rPr>
        <w:t>обжалования решений и действий (бездействия) органа, предоставляющего муниципальную услугу,</w:t>
      </w:r>
      <w:r w:rsidR="00552922">
        <w:rPr>
          <w:rFonts w:ascii="Bookman Old Style" w:hAnsi="Bookman Old Style"/>
          <w:b/>
        </w:rPr>
        <w:t xml:space="preserve"> </w:t>
      </w:r>
      <w:r w:rsidRPr="00552922">
        <w:rPr>
          <w:rFonts w:ascii="Bookman Old Style" w:hAnsi="Bookman Old Style"/>
          <w:b/>
        </w:rPr>
        <w:t>должностных лиц, муниципальных служащих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372EEC" w:rsidRPr="00552922">
        <w:rPr>
          <w:rFonts w:ascii="Bookman Old Style" w:hAnsi="Bookman Old Style"/>
        </w:rPr>
        <w:t>Результатом досудебного (внесудебного) обжалования решений и действий (бездействия) администрации, должностных лиц, муниципальных служащих, ответственных за предоставление муниципальной услуги  является:</w:t>
      </w:r>
    </w:p>
    <w:p w:rsidR="00372EEC" w:rsidRPr="00552922" w:rsidRDefault="00372EEC" w:rsidP="00372EEC">
      <w:pPr>
        <w:numPr>
          <w:ilvl w:val="0"/>
          <w:numId w:val="2"/>
        </w:numPr>
        <w:tabs>
          <w:tab w:val="clear" w:pos="1080"/>
          <w:tab w:val="num" w:pos="900"/>
        </w:tabs>
        <w:ind w:left="0"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признание обращения (жалобы) </w:t>
      </w:r>
      <w:proofErr w:type="gramStart"/>
      <w:r w:rsidRPr="00552922">
        <w:rPr>
          <w:rFonts w:ascii="Bookman Old Style" w:hAnsi="Bookman Old Style"/>
        </w:rPr>
        <w:t>обоснованным</w:t>
      </w:r>
      <w:proofErr w:type="gramEnd"/>
      <w:r w:rsidRPr="00552922">
        <w:rPr>
          <w:rFonts w:ascii="Bookman Old Style" w:hAnsi="Bookman Old Style"/>
        </w:rPr>
        <w:t xml:space="preserve">. В этом случае заявитель информируется о результате рассмотрения обращения (жалобы). Администрация обязана устранить выявленные нарушения по факту предоставления муниципальной услуги. Должностное лицо, муниципальный служащий, ответственное за решения, действия (бездействие), принятые (осуществляемые)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Федерации, </w:t>
      </w:r>
      <w:r w:rsidR="00E072F0" w:rsidRPr="00552922">
        <w:rPr>
          <w:rFonts w:ascii="Bookman Old Style" w:hAnsi="Bookman Old Style"/>
        </w:rPr>
        <w:t>РСО-Алания</w:t>
      </w:r>
      <w:r w:rsidRPr="00552922">
        <w:rPr>
          <w:rFonts w:ascii="Bookman Old Style" w:hAnsi="Bookman Old Style"/>
        </w:rPr>
        <w:t>;</w:t>
      </w:r>
    </w:p>
    <w:p w:rsidR="00372EEC" w:rsidRPr="00552922" w:rsidRDefault="00372EEC" w:rsidP="00372EEC">
      <w:pPr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2) признание обращения (жалобы) </w:t>
      </w:r>
      <w:proofErr w:type="gramStart"/>
      <w:r w:rsidRPr="00552922">
        <w:rPr>
          <w:rFonts w:ascii="Bookman Old Style" w:hAnsi="Bookman Old Style"/>
        </w:rPr>
        <w:t>необоснованным</w:t>
      </w:r>
      <w:proofErr w:type="gramEnd"/>
      <w:r w:rsidRPr="00552922">
        <w:rPr>
          <w:rFonts w:ascii="Bookman Old Style" w:hAnsi="Bookman Old Style"/>
        </w:rPr>
        <w:t xml:space="preserve">. В этом случае заявителю направляется письменный мотивированный отказ в удовлетворении обращения (жалобы). Заявитель имеет право направить повторное обращение (жалобу) на имя главы администрации  </w:t>
      </w:r>
      <w:r w:rsidR="00E072F0" w:rsidRPr="00552922">
        <w:rPr>
          <w:rFonts w:ascii="Bookman Old Style" w:hAnsi="Bookman Old Style"/>
        </w:rPr>
        <w:t>Киевского</w:t>
      </w:r>
      <w:r w:rsidRPr="00552922">
        <w:rPr>
          <w:rFonts w:ascii="Bookman Old Style" w:hAnsi="Bookman Old Style"/>
        </w:rPr>
        <w:t xml:space="preserve"> сельского, если причины, по которым ответ по существу поставленных в обращении (жалобе) вопросов не мог быть дан, в последующем были устранены.</w:t>
      </w: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</w:rPr>
      </w:pPr>
    </w:p>
    <w:p w:rsidR="00372EEC" w:rsidRPr="00552922" w:rsidRDefault="00372EEC" w:rsidP="00372EEC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10. Порядок обжалования решений и действий (бездействия) органа, предоставляющего муниципальную услугу, должностных лиц, муниципальных служащих в суде</w:t>
      </w:r>
    </w:p>
    <w:p w:rsidR="00372EEC" w:rsidRPr="00552922" w:rsidRDefault="00552922" w:rsidP="005529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372EEC" w:rsidRPr="00552922">
        <w:rPr>
          <w:rFonts w:ascii="Bookman Old Style" w:hAnsi="Bookman Old Style"/>
        </w:rPr>
        <w:t xml:space="preserve">Решения и действия (бездействие), принятые (осуществляемые) в ходе предоставления муниципальной услуги, могут быть обжалованы в порядке искового производства с особенностями, установленными для рассмотрения и разрешения дел, возникающих из публичных правоотношений. </w:t>
      </w:r>
    </w:p>
    <w:p w:rsidR="00372EEC" w:rsidRDefault="00372EEC" w:rsidP="00372EE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552922">
        <w:rPr>
          <w:rFonts w:ascii="Bookman Old Style" w:hAnsi="Bookman Old Style"/>
        </w:rPr>
        <w:t xml:space="preserve">Исковые заявления подаются в суд в сроки, установленные гражданско-процессуальным законодательством Российской Федерации. </w:t>
      </w:r>
    </w:p>
    <w:p w:rsidR="00552922" w:rsidRPr="00552922" w:rsidRDefault="00552922" w:rsidP="00552922">
      <w:pPr>
        <w:pStyle w:val="a3"/>
        <w:spacing w:before="0" w:beforeAutospacing="0" w:after="0" w:afterAutospacing="0"/>
        <w:rPr>
          <w:rFonts w:ascii="Bookman Old Style" w:hAnsi="Bookman Old Style"/>
          <w:b/>
        </w:rPr>
      </w:pPr>
      <w:r w:rsidRPr="00552922">
        <w:rPr>
          <w:rFonts w:ascii="Bookman Old Style" w:hAnsi="Bookman Old Style"/>
          <w:b/>
        </w:rPr>
        <w:t>________________________________________________________________________________</w:t>
      </w:r>
    </w:p>
    <w:p w:rsidR="00552922" w:rsidRPr="00552922" w:rsidRDefault="00552922" w:rsidP="00552922">
      <w:pPr>
        <w:pStyle w:val="a3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:rsidR="00372EEC" w:rsidRPr="00093D68" w:rsidRDefault="00372EEC" w:rsidP="00372EE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  <w:sectPr w:rsidR="00372EEC" w:rsidRPr="00093D68" w:rsidSect="00D0426E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851" w:bottom="907" w:left="1418" w:header="709" w:footer="709" w:gutter="0"/>
          <w:cols w:space="708"/>
          <w:titlePg/>
          <w:docGrid w:linePitch="360"/>
        </w:sectPr>
      </w:pPr>
    </w:p>
    <w:p w:rsidR="00552922" w:rsidRDefault="00552922" w:rsidP="0055292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                                                                        Приложение № 1</w:t>
      </w:r>
    </w:p>
    <w:p w:rsidR="00552922" w:rsidRDefault="00552922" w:rsidP="0055292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к административному регламенту</w:t>
      </w:r>
    </w:p>
    <w:p w:rsidR="00552922" w:rsidRDefault="00552922" w:rsidP="0055292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предоставления муниципальной услуги</w:t>
      </w:r>
    </w:p>
    <w:p w:rsidR="00552922" w:rsidRDefault="00552922" w:rsidP="00552922">
      <w:pPr>
        <w:jc w:val="center"/>
        <w:rPr>
          <w:rFonts w:ascii="Bookman Old Style" w:hAnsi="Bookman Old Style"/>
          <w:sz w:val="20"/>
          <w:szCs w:val="20"/>
        </w:rPr>
      </w:pPr>
      <w:r w:rsidRPr="00552922">
        <w:rPr>
          <w:rFonts w:ascii="Bookman Old Style" w:hAnsi="Bookman Old Style"/>
          <w:bCs/>
          <w:sz w:val="20"/>
          <w:szCs w:val="20"/>
        </w:rPr>
        <w:t xml:space="preserve">                                                    </w:t>
      </w:r>
      <w:r w:rsidRPr="00552922">
        <w:rPr>
          <w:rFonts w:ascii="Bookman Old Style" w:hAnsi="Bookman Old Style"/>
          <w:sz w:val="20"/>
          <w:szCs w:val="20"/>
        </w:rPr>
        <w:t>«Выдача разрешения на строительство,</w:t>
      </w:r>
      <w:r w:rsidRPr="0055292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  <w:r w:rsidRPr="00552922">
        <w:rPr>
          <w:rFonts w:ascii="Bookman Old Style" w:hAnsi="Bookman Old Style"/>
          <w:sz w:val="20"/>
          <w:szCs w:val="20"/>
        </w:rPr>
        <w:t xml:space="preserve">реконструкцию, капитальный ремонт </w:t>
      </w:r>
    </w:p>
    <w:p w:rsidR="00552922" w:rsidRPr="00552922" w:rsidRDefault="00552922" w:rsidP="00552922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</w:t>
      </w:r>
      <w:r w:rsidRPr="00552922">
        <w:rPr>
          <w:rFonts w:ascii="Bookman Old Style" w:hAnsi="Bookman Old Style"/>
          <w:sz w:val="20"/>
          <w:szCs w:val="20"/>
        </w:rPr>
        <w:t>объекта капитального строительства»</w:t>
      </w:r>
    </w:p>
    <w:p w:rsidR="00552922" w:rsidRDefault="00552922" w:rsidP="00552922">
      <w:pPr>
        <w:jc w:val="center"/>
        <w:rPr>
          <w:b/>
          <w:sz w:val="26"/>
          <w:szCs w:val="28"/>
        </w:rPr>
      </w:pPr>
    </w:p>
    <w:p w:rsidR="00372EEC" w:rsidRPr="00093D68" w:rsidRDefault="00552922" w:rsidP="00552922">
      <w:pPr>
        <w:jc w:val="center"/>
        <w:rPr>
          <w:sz w:val="15"/>
          <w:szCs w:val="15"/>
        </w:rPr>
      </w:pPr>
      <w:r>
        <w:rPr>
          <w:b/>
          <w:sz w:val="26"/>
          <w:szCs w:val="28"/>
        </w:rPr>
        <w:t xml:space="preserve"> </w:t>
      </w:r>
      <w:r w:rsidR="00372EEC">
        <w:rPr>
          <w:b/>
          <w:sz w:val="26"/>
          <w:szCs w:val="28"/>
        </w:rPr>
        <w:t>«</w:t>
      </w:r>
      <w:r w:rsidR="00372EEC">
        <w:rPr>
          <w:rFonts w:eastAsia="Calibri"/>
          <w:b/>
          <w:bCs/>
          <w:sz w:val="26"/>
          <w:szCs w:val="26"/>
        </w:rPr>
        <w:t>Выдача разрешения на строительство, реконструкцию, капитальный ремонт объекта капитального строительства</w:t>
      </w:r>
      <w:r w:rsidR="00372EEC" w:rsidRPr="00093D68">
        <w:rPr>
          <w:b/>
          <w:sz w:val="26"/>
          <w:szCs w:val="28"/>
        </w:rPr>
        <w:t>»</w:t>
      </w:r>
    </w:p>
    <w:p w:rsidR="00372EEC" w:rsidRDefault="00372EEC" w:rsidP="00372EEC">
      <w:pPr>
        <w:ind w:firstLine="709"/>
        <w:jc w:val="center"/>
        <w:rPr>
          <w:sz w:val="19"/>
          <w:szCs w:val="19"/>
        </w:rPr>
      </w:pPr>
      <w:r w:rsidRPr="00093D68">
        <w:rPr>
          <w:sz w:val="19"/>
          <w:szCs w:val="19"/>
        </w:rPr>
        <w:t>Форма заявления</w:t>
      </w:r>
    </w:p>
    <w:p w:rsidR="00372EEC" w:rsidRDefault="00372EEC" w:rsidP="00372EEC">
      <w:pPr>
        <w:ind w:firstLine="709"/>
        <w:jc w:val="center"/>
        <w:rPr>
          <w:sz w:val="19"/>
          <w:szCs w:val="19"/>
        </w:rPr>
      </w:pPr>
    </w:p>
    <w:p w:rsidR="00372EEC" w:rsidRPr="00093D68" w:rsidRDefault="00372EEC" w:rsidP="00372EEC">
      <w:pPr>
        <w:ind w:firstLine="709"/>
        <w:jc w:val="right"/>
        <w:rPr>
          <w:sz w:val="19"/>
          <w:szCs w:val="19"/>
        </w:rPr>
      </w:pPr>
    </w:p>
    <w:p w:rsidR="00372EEC" w:rsidRPr="00093D68" w:rsidRDefault="00372EEC" w:rsidP="00372EEC">
      <w:pPr>
        <w:pStyle w:val="2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Главе </w:t>
      </w:r>
      <w:r w:rsidR="00E072F0">
        <w:rPr>
          <w:sz w:val="22"/>
          <w:szCs w:val="22"/>
        </w:rPr>
        <w:t>Киевского</w:t>
      </w:r>
      <w:r>
        <w:rPr>
          <w:sz w:val="22"/>
          <w:szCs w:val="22"/>
        </w:rPr>
        <w:t xml:space="preserve"> сельского поселения</w:t>
      </w:r>
      <w:r w:rsidRPr="00093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72EEC" w:rsidRPr="00093D68" w:rsidRDefault="00372EEC" w:rsidP="00372EEC">
      <w:pPr>
        <w:pStyle w:val="2"/>
        <w:ind w:left="0" w:firstLine="709"/>
        <w:rPr>
          <w:sz w:val="22"/>
          <w:szCs w:val="22"/>
        </w:rPr>
      </w:pPr>
      <w:r w:rsidRPr="00002F5B">
        <w:rPr>
          <w:sz w:val="22"/>
          <w:szCs w:val="22"/>
        </w:rPr>
        <w:t>от</w:t>
      </w:r>
      <w:r w:rsidRPr="00093D68">
        <w:rPr>
          <w:sz w:val="22"/>
          <w:szCs w:val="22"/>
        </w:rPr>
        <w:t xml:space="preserve"> застройщика__________________________________________________________</w:t>
      </w:r>
    </w:p>
    <w:p w:rsidR="00372EEC" w:rsidRPr="00093D68" w:rsidRDefault="00372EEC" w:rsidP="00372EEC">
      <w:pPr>
        <w:ind w:firstLine="709"/>
        <w:jc w:val="center"/>
        <w:rPr>
          <w:sz w:val="19"/>
          <w:szCs w:val="19"/>
        </w:rPr>
      </w:pPr>
      <w:proofErr w:type="gramStart"/>
      <w:r w:rsidRPr="00093D68">
        <w:rPr>
          <w:sz w:val="19"/>
          <w:szCs w:val="19"/>
        </w:rPr>
        <w:t xml:space="preserve">(наименование застройщика </w:t>
      </w:r>
      <w:proofErr w:type="gramEnd"/>
    </w:p>
    <w:p w:rsidR="00372EEC" w:rsidRPr="00093D68" w:rsidRDefault="00372EEC" w:rsidP="00372EEC">
      <w:pPr>
        <w:ind w:firstLine="709"/>
        <w:jc w:val="center"/>
        <w:rPr>
          <w:sz w:val="19"/>
          <w:szCs w:val="19"/>
        </w:rPr>
      </w:pPr>
      <w:r w:rsidRPr="00093D68">
        <w:rPr>
          <w:sz w:val="19"/>
          <w:szCs w:val="19"/>
        </w:rPr>
        <w:t>___________________________________________________________________________________</w:t>
      </w:r>
    </w:p>
    <w:p w:rsidR="00372EEC" w:rsidRPr="00093D68" w:rsidRDefault="00372EEC" w:rsidP="00372EEC">
      <w:pPr>
        <w:ind w:firstLine="709"/>
        <w:jc w:val="center"/>
        <w:rPr>
          <w:sz w:val="19"/>
          <w:szCs w:val="19"/>
        </w:rPr>
      </w:pPr>
      <w:proofErr w:type="gramStart"/>
      <w:r w:rsidRPr="00093D68">
        <w:rPr>
          <w:sz w:val="19"/>
          <w:szCs w:val="19"/>
        </w:rPr>
        <w:t xml:space="preserve">(фамилия, имя, отчество – для граждан, полное </w:t>
      </w:r>
      <w:proofErr w:type="gramEnd"/>
    </w:p>
    <w:p w:rsidR="00372EEC" w:rsidRPr="00093D68" w:rsidRDefault="00372EEC" w:rsidP="00372EEC">
      <w:pPr>
        <w:ind w:firstLine="709"/>
        <w:rPr>
          <w:sz w:val="19"/>
          <w:szCs w:val="19"/>
        </w:rPr>
      </w:pPr>
      <w:r w:rsidRPr="00093D68">
        <w:rPr>
          <w:sz w:val="19"/>
          <w:szCs w:val="19"/>
        </w:rPr>
        <w:t>_____________________________________________________________________________________</w:t>
      </w:r>
    </w:p>
    <w:p w:rsidR="00372EEC" w:rsidRPr="00093D68" w:rsidRDefault="00372EEC" w:rsidP="00372EEC">
      <w:pPr>
        <w:ind w:firstLine="709"/>
        <w:jc w:val="center"/>
        <w:rPr>
          <w:sz w:val="19"/>
          <w:szCs w:val="19"/>
        </w:rPr>
      </w:pPr>
      <w:r w:rsidRPr="00093D68">
        <w:rPr>
          <w:sz w:val="19"/>
          <w:szCs w:val="19"/>
        </w:rPr>
        <w:t xml:space="preserve">наименование организации – для юридических лиц), </w:t>
      </w:r>
    </w:p>
    <w:p w:rsidR="00372EEC" w:rsidRPr="00093D68" w:rsidRDefault="00372EEC" w:rsidP="00372EEC">
      <w:pPr>
        <w:ind w:firstLine="709"/>
        <w:rPr>
          <w:sz w:val="19"/>
          <w:szCs w:val="19"/>
        </w:rPr>
      </w:pPr>
      <w:r w:rsidRPr="00093D68">
        <w:rPr>
          <w:sz w:val="19"/>
          <w:szCs w:val="19"/>
        </w:rPr>
        <w:t>______________________________________________________________________________________</w:t>
      </w:r>
    </w:p>
    <w:p w:rsidR="00372EEC" w:rsidRPr="00093D68" w:rsidRDefault="00372EEC" w:rsidP="00372EEC">
      <w:pPr>
        <w:ind w:firstLine="709"/>
        <w:jc w:val="center"/>
        <w:rPr>
          <w:sz w:val="19"/>
          <w:szCs w:val="19"/>
        </w:rPr>
      </w:pPr>
      <w:r w:rsidRPr="00093D68">
        <w:rPr>
          <w:sz w:val="19"/>
          <w:szCs w:val="19"/>
        </w:rPr>
        <w:t>его почтовый индекс, адрес, телефон, факс)</w:t>
      </w:r>
    </w:p>
    <w:p w:rsidR="00372EEC" w:rsidRPr="00093D68" w:rsidRDefault="00372EEC" w:rsidP="00372EEC">
      <w:pPr>
        <w:ind w:firstLine="709"/>
        <w:jc w:val="center"/>
        <w:rPr>
          <w:sz w:val="19"/>
          <w:szCs w:val="19"/>
        </w:rPr>
      </w:pPr>
    </w:p>
    <w:p w:rsidR="00372EEC" w:rsidRPr="00093D68" w:rsidRDefault="00372EEC" w:rsidP="00372EEC">
      <w:pPr>
        <w:jc w:val="both"/>
        <w:rPr>
          <w:sz w:val="22"/>
          <w:szCs w:val="22"/>
        </w:rPr>
      </w:pPr>
    </w:p>
    <w:p w:rsidR="00372EEC" w:rsidRPr="00093D68" w:rsidRDefault="00372EEC" w:rsidP="00372EEC">
      <w:pPr>
        <w:spacing w:after="120"/>
        <w:jc w:val="center"/>
        <w:rPr>
          <w:sz w:val="22"/>
          <w:szCs w:val="22"/>
        </w:rPr>
      </w:pPr>
      <w:r w:rsidRPr="00093D68">
        <w:rPr>
          <w:sz w:val="22"/>
          <w:szCs w:val="22"/>
        </w:rPr>
        <w:t>ЗАЯВЛЕНИЕ</w:t>
      </w:r>
    </w:p>
    <w:p w:rsidR="00372EEC" w:rsidRPr="00093D68" w:rsidRDefault="00372EEC" w:rsidP="00372EEC">
      <w:pPr>
        <w:jc w:val="center"/>
        <w:rPr>
          <w:sz w:val="22"/>
          <w:szCs w:val="22"/>
        </w:rPr>
      </w:pPr>
      <w:r w:rsidRPr="00093D68">
        <w:rPr>
          <w:sz w:val="22"/>
          <w:szCs w:val="22"/>
        </w:rPr>
        <w:t>о выдаче разрешения на строительство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>Прошу выдать заказчику (застройщику) _____________________________________________________________________________</w:t>
      </w:r>
    </w:p>
    <w:p w:rsidR="00372EEC" w:rsidRPr="00093D68" w:rsidRDefault="00372EEC" w:rsidP="00372EEC">
      <w:pPr>
        <w:jc w:val="center"/>
        <w:rPr>
          <w:sz w:val="15"/>
          <w:szCs w:val="15"/>
        </w:rPr>
      </w:pPr>
      <w:r w:rsidRPr="00093D68">
        <w:rPr>
          <w:sz w:val="15"/>
          <w:szCs w:val="15"/>
        </w:rPr>
        <w:t>наименование юридического или физического лица,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15"/>
          <w:szCs w:val="15"/>
        </w:rPr>
      </w:pPr>
      <w:r w:rsidRPr="00093D68">
        <w:rPr>
          <w:sz w:val="15"/>
          <w:szCs w:val="15"/>
        </w:rPr>
        <w:t>для физического лица - паспортные данные, почтовый адрес, телефон, факс, банковские и налоговые реквизиты)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8"/>
          <w:szCs w:val="8"/>
        </w:rPr>
      </w:pPr>
      <w:r w:rsidRPr="00093D68">
        <w:rPr>
          <w:sz w:val="22"/>
          <w:szCs w:val="22"/>
        </w:rPr>
        <w:t>разрешение на строительство/ реконструкцию/ капитальный ремонт</w:t>
      </w:r>
      <w:r w:rsidR="004039B7" w:rsidRPr="004039B7">
        <w:rPr>
          <w:noProof/>
          <w:sz w:val="22"/>
          <w:szCs w:val="22"/>
        </w:rPr>
        <w:pict>
          <v:shape id="_x0000_s1026" type="#_x0000_t202" style="position:absolute;margin-left:502.35pt;margin-top:-1.8pt;width:21.6pt;height:21.6pt;z-index:251660288;mso-position-horizontal-relative:text;mso-position-vertical-relative:text" o:allowincell="f" filled="f" stroked="f">
            <v:textbox style="mso-next-textbox:#_x0000_s1026">
              <w:txbxContent>
                <w:p w:rsidR="00372EEC" w:rsidRPr="00093D68" w:rsidRDefault="00372EEC" w:rsidP="00372EEC">
                  <w:pPr>
                    <w:rPr>
                      <w:sz w:val="22"/>
                      <w:szCs w:val="22"/>
                    </w:rPr>
                  </w:pPr>
                  <w:r w:rsidRPr="00093D68">
                    <w:rPr>
                      <w:sz w:val="22"/>
                      <w:szCs w:val="22"/>
                    </w:rPr>
                    <w:t>,</w:t>
                  </w:r>
                </w:p>
              </w:txbxContent>
            </v:textbox>
          </v:shape>
        </w:pict>
      </w:r>
    </w:p>
    <w:p w:rsidR="00372EEC" w:rsidRPr="00093D68" w:rsidRDefault="004039B7" w:rsidP="00372EE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202" style="position:absolute;margin-left:501.5pt;margin-top:118.8pt;width:21.6pt;height:21.6pt;z-index:251661312" o:allowincell="f" filled="f" stroked="f">
            <v:textbox style="mso-next-textbox:#_x0000_s1027">
              <w:txbxContent>
                <w:p w:rsidR="00372EEC" w:rsidRPr="00093D68" w:rsidRDefault="00372EEC" w:rsidP="00372EEC">
                  <w:pPr>
                    <w:rPr>
                      <w:sz w:val="22"/>
                      <w:szCs w:val="22"/>
                    </w:rPr>
                  </w:pPr>
                  <w:r w:rsidRPr="00093D6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372EEC" w:rsidRPr="00093D68" w:rsidRDefault="00372EEC" w:rsidP="00372EEC">
      <w:pPr>
        <w:pBdr>
          <w:top w:val="single" w:sz="4" w:space="1" w:color="auto"/>
        </w:pBdr>
        <w:rPr>
          <w:sz w:val="15"/>
          <w:szCs w:val="15"/>
        </w:rPr>
      </w:pPr>
      <w:r w:rsidRPr="00093D68">
        <w:rPr>
          <w:sz w:val="15"/>
          <w:szCs w:val="15"/>
        </w:rPr>
        <w:t>(ненужное зачеркнуть, указать полное наименование объекта)</w:t>
      </w: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на земельном участке по адресу: </w:t>
      </w:r>
    </w:p>
    <w:p w:rsidR="00372EEC" w:rsidRPr="00093D68" w:rsidRDefault="00372EEC" w:rsidP="00372EEC">
      <w:pPr>
        <w:pBdr>
          <w:top w:val="single" w:sz="4" w:space="1" w:color="auto"/>
        </w:pBdr>
        <w:ind w:left="3402"/>
        <w:rPr>
          <w:sz w:val="15"/>
          <w:szCs w:val="15"/>
        </w:rPr>
      </w:pPr>
      <w:r w:rsidRPr="00093D68">
        <w:rPr>
          <w:sz w:val="15"/>
          <w:szCs w:val="15"/>
        </w:rPr>
        <w:t>(поселение, населенный пункт, улица, дом)</w:t>
      </w: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кадастровый номер </w:t>
      </w:r>
    </w:p>
    <w:p w:rsidR="00372EEC" w:rsidRPr="00093D68" w:rsidRDefault="00372EEC" w:rsidP="00372EEC">
      <w:pPr>
        <w:pBdr>
          <w:top w:val="single" w:sz="4" w:space="1" w:color="auto"/>
        </w:pBdr>
        <w:ind w:left="2127"/>
        <w:rPr>
          <w:sz w:val="15"/>
          <w:szCs w:val="15"/>
        </w:rPr>
      </w:pPr>
      <w:r w:rsidRPr="00093D68">
        <w:rPr>
          <w:sz w:val="15"/>
          <w:szCs w:val="15"/>
        </w:rPr>
        <w:t>(кадастровый или учетный номер участка)</w:t>
      </w: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сроком </w:t>
      </w:r>
      <w:proofErr w:type="gramStart"/>
      <w:r w:rsidRPr="00093D68">
        <w:rPr>
          <w:sz w:val="22"/>
          <w:szCs w:val="22"/>
        </w:rPr>
        <w:t>на</w:t>
      </w:r>
      <w:proofErr w:type="gramEnd"/>
      <w:r w:rsidRPr="00093D68">
        <w:rPr>
          <w:sz w:val="22"/>
          <w:szCs w:val="22"/>
        </w:rPr>
        <w:t xml:space="preserve"> </w:t>
      </w:r>
    </w:p>
    <w:p w:rsidR="00372EEC" w:rsidRPr="00093D68" w:rsidRDefault="00372EEC" w:rsidP="00372EEC">
      <w:pPr>
        <w:pBdr>
          <w:top w:val="single" w:sz="4" w:space="1" w:color="auto"/>
        </w:pBdr>
        <w:ind w:left="1134"/>
        <w:rPr>
          <w:sz w:val="15"/>
          <w:szCs w:val="15"/>
        </w:rPr>
      </w:pPr>
      <w:r w:rsidRPr="00093D68">
        <w:rPr>
          <w:sz w:val="15"/>
          <w:szCs w:val="15"/>
        </w:rPr>
        <w:t>(прописью - лет, месяцев</w:t>
      </w:r>
      <w:proofErr w:type="gramStart"/>
      <w:r w:rsidRPr="00093D68">
        <w:rPr>
          <w:sz w:val="15"/>
          <w:szCs w:val="15"/>
        </w:rPr>
        <w:t xml:space="preserve"> )</w:t>
      </w:r>
      <w:proofErr w:type="gramEnd"/>
    </w:p>
    <w:p w:rsidR="00372EEC" w:rsidRPr="00093D68" w:rsidRDefault="00372EEC" w:rsidP="00372EEC">
      <w:pPr>
        <w:rPr>
          <w:sz w:val="8"/>
          <w:szCs w:val="8"/>
        </w:rPr>
      </w:pPr>
      <w:r w:rsidRPr="00093D68">
        <w:rPr>
          <w:sz w:val="22"/>
          <w:szCs w:val="22"/>
        </w:rPr>
        <w:t>Право пользования земельным участком (зданием, помещением) закреплено</w:t>
      </w:r>
      <w:r w:rsidRPr="00093D68">
        <w:rPr>
          <w:sz w:val="22"/>
          <w:szCs w:val="22"/>
        </w:rPr>
        <w:br/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15"/>
          <w:szCs w:val="15"/>
        </w:rPr>
      </w:pPr>
      <w:r w:rsidRPr="00093D68">
        <w:rPr>
          <w:sz w:val="15"/>
          <w:szCs w:val="15"/>
        </w:rPr>
        <w:t>(наименование и номер документа на право собственности, владения,  пользования, распоряжения)</w:t>
      </w:r>
    </w:p>
    <w:tbl>
      <w:tblPr>
        <w:tblW w:w="0" w:type="auto"/>
        <w:tblLayout w:type="fixed"/>
        <w:tblLook w:val="0000"/>
      </w:tblPr>
      <w:tblGrid>
        <w:gridCol w:w="534"/>
        <w:gridCol w:w="708"/>
        <w:gridCol w:w="567"/>
        <w:gridCol w:w="567"/>
        <w:gridCol w:w="284"/>
        <w:gridCol w:w="1701"/>
        <w:gridCol w:w="567"/>
        <w:gridCol w:w="283"/>
        <w:gridCol w:w="426"/>
      </w:tblGrid>
      <w:tr w:rsidR="00372EEC" w:rsidRPr="00093D68" w:rsidTr="005D37E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52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45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от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left="-108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08"/>
              <w:rPr>
                <w:sz w:val="22"/>
                <w:szCs w:val="22"/>
              </w:rPr>
            </w:pPr>
            <w:proofErr w:type="gramStart"/>
            <w:r w:rsidRPr="00093D68">
              <w:rPr>
                <w:sz w:val="22"/>
                <w:szCs w:val="22"/>
              </w:rPr>
              <w:t>г</w:t>
            </w:r>
            <w:proofErr w:type="gramEnd"/>
            <w:r w:rsidRPr="00093D68">
              <w:rPr>
                <w:sz w:val="22"/>
                <w:szCs w:val="22"/>
              </w:rPr>
              <w:t>.,</w:t>
            </w:r>
          </w:p>
        </w:tc>
      </w:tr>
    </w:tbl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>номер государственной регистрации прав</w:t>
      </w:r>
    </w:p>
    <w:tbl>
      <w:tblPr>
        <w:tblW w:w="0" w:type="auto"/>
        <w:tblLayout w:type="fixed"/>
        <w:tblLook w:val="0000"/>
      </w:tblPr>
      <w:tblGrid>
        <w:gridCol w:w="534"/>
        <w:gridCol w:w="708"/>
        <w:gridCol w:w="567"/>
        <w:gridCol w:w="567"/>
        <w:gridCol w:w="284"/>
        <w:gridCol w:w="1701"/>
        <w:gridCol w:w="567"/>
        <w:gridCol w:w="283"/>
        <w:gridCol w:w="426"/>
      </w:tblGrid>
      <w:tr w:rsidR="00372EEC" w:rsidRPr="00093D68" w:rsidTr="005D37E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52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45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от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left="-108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08"/>
              <w:rPr>
                <w:sz w:val="22"/>
                <w:szCs w:val="22"/>
              </w:rPr>
            </w:pPr>
            <w:proofErr w:type="gramStart"/>
            <w:r w:rsidRPr="00093D68">
              <w:rPr>
                <w:sz w:val="22"/>
                <w:szCs w:val="22"/>
              </w:rPr>
              <w:t>г</w:t>
            </w:r>
            <w:proofErr w:type="gramEnd"/>
            <w:r w:rsidRPr="00093D68">
              <w:rPr>
                <w:sz w:val="22"/>
                <w:szCs w:val="22"/>
              </w:rPr>
              <w:t>.</w:t>
            </w:r>
          </w:p>
        </w:tc>
      </w:tr>
    </w:tbl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Проектная документация на строительство (реконструкцию, капитальный ремонт) объекта разработана </w:t>
      </w:r>
    </w:p>
    <w:p w:rsidR="00372EEC" w:rsidRPr="00093D68" w:rsidRDefault="00372EEC" w:rsidP="00372EEC">
      <w:pPr>
        <w:pBdr>
          <w:top w:val="single" w:sz="4" w:space="1" w:color="auto"/>
        </w:pBdr>
        <w:ind w:left="1276"/>
        <w:rPr>
          <w:sz w:val="15"/>
          <w:szCs w:val="15"/>
        </w:rPr>
      </w:pPr>
      <w:proofErr w:type="gramStart"/>
      <w:r w:rsidRPr="00093D68">
        <w:rPr>
          <w:sz w:val="15"/>
          <w:szCs w:val="15"/>
        </w:rPr>
        <w:t>(наименование проектно-изыскательской,</w:t>
      </w:r>
      <w:proofErr w:type="gramEnd"/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15"/>
          <w:szCs w:val="15"/>
        </w:rPr>
      </w:pPr>
      <w:r w:rsidRPr="00093D68">
        <w:rPr>
          <w:sz w:val="15"/>
          <w:szCs w:val="15"/>
        </w:rPr>
        <w:t>проектной организации, почтовый адрес, телефон)</w:t>
      </w: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и </w:t>
      </w:r>
      <w:proofErr w:type="gramStart"/>
      <w:r w:rsidRPr="00093D68">
        <w:rPr>
          <w:sz w:val="22"/>
          <w:szCs w:val="22"/>
        </w:rPr>
        <w:t>согласована</w:t>
      </w:r>
      <w:proofErr w:type="gramEnd"/>
      <w:r w:rsidRPr="00093D68">
        <w:rPr>
          <w:sz w:val="22"/>
          <w:szCs w:val="22"/>
        </w:rPr>
        <w:t xml:space="preserve"> в установленном порядке с заинтересованными организациями.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8"/>
          <w:szCs w:val="8"/>
        </w:rPr>
      </w:pPr>
      <w:r w:rsidRPr="00093D68">
        <w:rPr>
          <w:sz w:val="22"/>
          <w:szCs w:val="22"/>
        </w:rPr>
        <w:t xml:space="preserve">Положительное заключение государственной вневедомственной экспертизы получено </w:t>
      </w:r>
      <w:proofErr w:type="gramStart"/>
      <w:r w:rsidRPr="00093D68">
        <w:rPr>
          <w:sz w:val="22"/>
          <w:szCs w:val="22"/>
        </w:rPr>
        <w:t>за</w:t>
      </w:r>
      <w:proofErr w:type="gramEnd"/>
      <w:r w:rsidRPr="00093D68">
        <w:rPr>
          <w:sz w:val="22"/>
          <w:szCs w:val="22"/>
        </w:rPr>
        <w:br/>
      </w:r>
    </w:p>
    <w:tbl>
      <w:tblPr>
        <w:tblW w:w="0" w:type="auto"/>
        <w:tblLayout w:type="fixed"/>
        <w:tblLook w:val="0000"/>
      </w:tblPr>
      <w:tblGrid>
        <w:gridCol w:w="534"/>
        <w:gridCol w:w="708"/>
        <w:gridCol w:w="567"/>
        <w:gridCol w:w="567"/>
        <w:gridCol w:w="284"/>
        <w:gridCol w:w="1701"/>
        <w:gridCol w:w="567"/>
        <w:gridCol w:w="283"/>
        <w:gridCol w:w="426"/>
      </w:tblGrid>
      <w:tr w:rsidR="00372EEC" w:rsidRPr="00093D68" w:rsidTr="005D37E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52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45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от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left="-108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49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08"/>
              <w:rPr>
                <w:sz w:val="22"/>
                <w:szCs w:val="22"/>
              </w:rPr>
            </w:pPr>
            <w:proofErr w:type="gramStart"/>
            <w:r w:rsidRPr="00093D68">
              <w:rPr>
                <w:sz w:val="22"/>
                <w:szCs w:val="22"/>
              </w:rPr>
              <w:t>г</w:t>
            </w:r>
            <w:proofErr w:type="gramEnd"/>
            <w:r w:rsidRPr="00093D68">
              <w:rPr>
                <w:sz w:val="22"/>
                <w:szCs w:val="22"/>
              </w:rPr>
              <w:t>.,</w:t>
            </w:r>
          </w:p>
        </w:tc>
      </w:tr>
    </w:tbl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Основные показатели объекта (приводятся в соответствии со </w:t>
      </w:r>
      <w:proofErr w:type="spellStart"/>
      <w:r w:rsidRPr="00093D68">
        <w:rPr>
          <w:sz w:val="22"/>
          <w:szCs w:val="22"/>
        </w:rPr>
        <w:t>СНиП</w:t>
      </w:r>
      <w:proofErr w:type="spellEnd"/>
      <w:r w:rsidRPr="00093D68">
        <w:rPr>
          <w:sz w:val="22"/>
          <w:szCs w:val="22"/>
        </w:rPr>
        <w:t xml:space="preserve"> 11-01-95):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 xml:space="preserve">Основные этапы работ: </w:t>
      </w:r>
    </w:p>
    <w:p w:rsidR="00372EEC" w:rsidRPr="00093D68" w:rsidRDefault="00372EEC" w:rsidP="00372EEC">
      <w:pPr>
        <w:pBdr>
          <w:top w:val="single" w:sz="4" w:space="1" w:color="auto"/>
        </w:pBdr>
        <w:ind w:left="2410"/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8"/>
          <w:szCs w:val="8"/>
        </w:rPr>
      </w:pPr>
    </w:p>
    <w:p w:rsidR="00372EEC" w:rsidRPr="00093D68" w:rsidRDefault="00372EEC" w:rsidP="00372EEC">
      <w:pPr>
        <w:pBdr>
          <w:top w:val="single" w:sz="4" w:space="1" w:color="auto"/>
        </w:pBdr>
        <w:rPr>
          <w:sz w:val="22"/>
          <w:szCs w:val="22"/>
        </w:rPr>
      </w:pPr>
      <w:r w:rsidRPr="00093D68">
        <w:rPr>
          <w:sz w:val="22"/>
          <w:szCs w:val="22"/>
        </w:rPr>
        <w:t xml:space="preserve">   Обязуюсь обо всех изменениях сведений, приведенных в проекте и в настоящем заявлении, и проектных данных сообщать в администраци</w:t>
      </w:r>
      <w:r>
        <w:rPr>
          <w:sz w:val="22"/>
          <w:szCs w:val="22"/>
        </w:rPr>
        <w:t>ю</w:t>
      </w:r>
      <w:r w:rsidRPr="00093D68">
        <w:rPr>
          <w:sz w:val="22"/>
          <w:szCs w:val="22"/>
        </w:rPr>
        <w:t xml:space="preserve"> </w:t>
      </w:r>
      <w:r w:rsidR="00E072F0">
        <w:rPr>
          <w:sz w:val="22"/>
          <w:szCs w:val="22"/>
        </w:rPr>
        <w:t>Киевского</w:t>
      </w:r>
      <w:r>
        <w:rPr>
          <w:sz w:val="22"/>
          <w:szCs w:val="22"/>
        </w:rPr>
        <w:t xml:space="preserve"> сельского  поселения</w:t>
      </w:r>
    </w:p>
    <w:p w:rsidR="00372EEC" w:rsidRPr="00093D68" w:rsidRDefault="00372EEC" w:rsidP="00372EEC">
      <w:pPr>
        <w:pBdr>
          <w:top w:val="single" w:sz="4" w:space="1" w:color="auto"/>
        </w:pBdr>
        <w:rPr>
          <w:sz w:val="22"/>
          <w:szCs w:val="22"/>
        </w:rPr>
      </w:pPr>
      <w:r w:rsidRPr="00093D68">
        <w:rPr>
          <w:sz w:val="22"/>
          <w:szCs w:val="22"/>
        </w:rPr>
        <w:t xml:space="preserve">   </w:t>
      </w:r>
    </w:p>
    <w:p w:rsidR="00372EEC" w:rsidRPr="00093D68" w:rsidRDefault="00372EEC" w:rsidP="00372EE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093D6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>Приложение: документы, необходимые для получения разрешения, согласно утвержденному перечню.</w:t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>Заказчик (Застройщик)</w:t>
      </w:r>
    </w:p>
    <w:tbl>
      <w:tblPr>
        <w:tblW w:w="0" w:type="auto"/>
        <w:tblLayout w:type="fixed"/>
        <w:tblLook w:val="0000"/>
      </w:tblPr>
      <w:tblGrid>
        <w:gridCol w:w="3932"/>
        <w:gridCol w:w="236"/>
        <w:gridCol w:w="2461"/>
        <w:gridCol w:w="283"/>
        <w:gridCol w:w="3508"/>
      </w:tblGrid>
      <w:tr w:rsidR="00372EEC" w:rsidRPr="00093D68" w:rsidTr="005D37E0"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</w:tr>
      <w:tr w:rsidR="00372EEC" w:rsidRPr="00093D68" w:rsidTr="005D37E0"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(имя, отчество, фамилия)</w:t>
            </w:r>
          </w:p>
        </w:tc>
      </w:tr>
    </w:tbl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>М.П.</w:t>
      </w:r>
    </w:p>
    <w:p w:rsidR="00372EEC" w:rsidRPr="00093D68" w:rsidRDefault="00372EEC" w:rsidP="00372EEC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50"/>
        <w:gridCol w:w="567"/>
        <w:gridCol w:w="284"/>
        <w:gridCol w:w="1701"/>
        <w:gridCol w:w="567"/>
        <w:gridCol w:w="283"/>
        <w:gridCol w:w="426"/>
      </w:tblGrid>
      <w:tr w:rsidR="00372EEC" w:rsidRPr="00093D68" w:rsidTr="005D37E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45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left="-108"/>
              <w:rPr>
                <w:sz w:val="22"/>
                <w:szCs w:val="22"/>
              </w:rPr>
            </w:pPr>
            <w:r w:rsidRPr="00093D6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EC" w:rsidRPr="00093D68" w:rsidRDefault="00372EEC" w:rsidP="005D37E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2EEC" w:rsidRPr="00093D68" w:rsidRDefault="00372EEC" w:rsidP="005D37E0">
            <w:pPr>
              <w:ind w:right="-108"/>
              <w:rPr>
                <w:sz w:val="22"/>
                <w:szCs w:val="22"/>
              </w:rPr>
            </w:pPr>
            <w:proofErr w:type="gramStart"/>
            <w:r w:rsidRPr="00093D68">
              <w:rPr>
                <w:sz w:val="22"/>
                <w:szCs w:val="22"/>
              </w:rPr>
              <w:t>г</w:t>
            </w:r>
            <w:proofErr w:type="gramEnd"/>
            <w:r w:rsidRPr="00093D68">
              <w:rPr>
                <w:sz w:val="22"/>
                <w:szCs w:val="22"/>
              </w:rPr>
              <w:t>.</w:t>
            </w:r>
          </w:p>
        </w:tc>
      </w:tr>
    </w:tbl>
    <w:p w:rsidR="00372EEC" w:rsidRPr="00093D68" w:rsidRDefault="00372EEC" w:rsidP="00372EEC">
      <w:pPr>
        <w:rPr>
          <w:sz w:val="22"/>
          <w:szCs w:val="22"/>
        </w:rPr>
      </w:pPr>
    </w:p>
    <w:p w:rsidR="00372EEC" w:rsidRPr="00093D68" w:rsidRDefault="00372EEC" w:rsidP="00372EEC">
      <w:pPr>
        <w:rPr>
          <w:sz w:val="22"/>
          <w:szCs w:val="22"/>
        </w:rPr>
      </w:pPr>
      <w:r w:rsidRPr="00093D68">
        <w:rPr>
          <w:sz w:val="22"/>
          <w:szCs w:val="22"/>
        </w:rPr>
        <w:t>Контактные телефоны __________________________________________________________</w:t>
      </w:r>
    </w:p>
    <w:p w:rsidR="00372EEC" w:rsidRPr="00093D68" w:rsidRDefault="00372EEC" w:rsidP="00372EEC">
      <w:pPr>
        <w:ind w:firstLine="709"/>
        <w:jc w:val="center"/>
        <w:rPr>
          <w:caps/>
          <w:sz w:val="22"/>
          <w:szCs w:val="22"/>
        </w:rPr>
      </w:pPr>
    </w:p>
    <w:p w:rsidR="00372EEC" w:rsidRPr="00093D68" w:rsidRDefault="00372EEC" w:rsidP="00372EEC">
      <w:pPr>
        <w:autoSpaceDE w:val="0"/>
        <w:autoSpaceDN w:val="0"/>
        <w:adjustRightInd w:val="0"/>
        <w:ind w:firstLine="709"/>
        <w:rPr>
          <w:sz w:val="22"/>
          <w:szCs w:val="22"/>
        </w:rPr>
        <w:sectPr w:rsidR="00372EEC" w:rsidRPr="00093D68" w:rsidSect="00D0426E">
          <w:footerReference w:type="even" r:id="rId18"/>
          <w:footerReference w:type="default" r:id="rId19"/>
          <w:pgSz w:w="11906" w:h="16838"/>
          <w:pgMar w:top="1134" w:right="851" w:bottom="907" w:left="1418" w:header="709" w:footer="709" w:gutter="0"/>
          <w:cols w:space="708"/>
          <w:docGrid w:linePitch="360"/>
        </w:sectPr>
      </w:pPr>
    </w:p>
    <w:p w:rsidR="00582DCC" w:rsidRDefault="00582DCC" w:rsidP="00582DC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Приложение №2</w:t>
      </w:r>
    </w:p>
    <w:p w:rsidR="00582DCC" w:rsidRDefault="00582DCC" w:rsidP="00582DC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 к административному регламенту</w:t>
      </w:r>
    </w:p>
    <w:p w:rsidR="00582DCC" w:rsidRDefault="00582DCC" w:rsidP="00582DC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предоставления муниципальной услуги</w:t>
      </w:r>
    </w:p>
    <w:p w:rsidR="00582DCC" w:rsidRDefault="00582DCC" w:rsidP="00582DC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52922">
        <w:rPr>
          <w:rFonts w:ascii="Bookman Old Style" w:hAnsi="Bookman Old Style"/>
          <w:sz w:val="20"/>
          <w:szCs w:val="20"/>
        </w:rPr>
        <w:t>«Выдача разрешения на строительство,</w:t>
      </w:r>
      <w:r w:rsidRPr="0055292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552922">
        <w:rPr>
          <w:rFonts w:ascii="Bookman Old Style" w:hAnsi="Bookman Old Style"/>
          <w:sz w:val="20"/>
          <w:szCs w:val="20"/>
        </w:rPr>
        <w:t>реконструкцию, капитальный ремонт</w:t>
      </w:r>
    </w:p>
    <w:p w:rsidR="00582DCC" w:rsidRPr="00552922" w:rsidRDefault="00582DCC" w:rsidP="00582DC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552922">
        <w:rPr>
          <w:rFonts w:ascii="Bookman Old Style" w:hAnsi="Bookman Old Style"/>
          <w:sz w:val="20"/>
          <w:szCs w:val="20"/>
        </w:rPr>
        <w:t>объекта капитального строительства»</w:t>
      </w:r>
    </w:p>
    <w:p w:rsidR="00372EEC" w:rsidRPr="00093D68" w:rsidRDefault="00372EEC" w:rsidP="00372EEC">
      <w:pPr>
        <w:ind w:firstLine="709"/>
        <w:jc w:val="right"/>
        <w:rPr>
          <w:sz w:val="22"/>
          <w:szCs w:val="22"/>
        </w:rPr>
      </w:pPr>
    </w:p>
    <w:p w:rsidR="00372EEC" w:rsidRPr="00093D68" w:rsidRDefault="00372EEC" w:rsidP="00372EEC">
      <w:pPr>
        <w:autoSpaceDE w:val="0"/>
        <w:autoSpaceDN w:val="0"/>
        <w:adjustRightInd w:val="0"/>
        <w:ind w:firstLine="709"/>
        <w:jc w:val="right"/>
        <w:rPr>
          <w:i/>
          <w:sz w:val="17"/>
          <w:szCs w:val="17"/>
        </w:rPr>
      </w:pPr>
      <w:r w:rsidRPr="00093D68">
        <w:rPr>
          <w:sz w:val="22"/>
          <w:szCs w:val="22"/>
        </w:rPr>
        <w:t xml:space="preserve">   </w:t>
      </w:r>
      <w:r>
        <w:rPr>
          <w:b/>
          <w:sz w:val="26"/>
          <w:szCs w:val="28"/>
        </w:rPr>
        <w:t>«</w:t>
      </w:r>
      <w:r>
        <w:rPr>
          <w:rFonts w:eastAsia="Calibri"/>
          <w:b/>
          <w:bCs/>
          <w:sz w:val="26"/>
          <w:szCs w:val="26"/>
        </w:rPr>
        <w:t>Выдача разрешения на строительство, реконструкцию, капитальный ремонт объекта капитального строительства</w:t>
      </w:r>
      <w:r w:rsidRPr="00093D68">
        <w:rPr>
          <w:b/>
          <w:sz w:val="26"/>
          <w:szCs w:val="28"/>
        </w:rPr>
        <w:t>»</w:t>
      </w:r>
    </w:p>
    <w:p w:rsidR="00372EEC" w:rsidRPr="00093D68" w:rsidRDefault="00372EEC" w:rsidP="00372EEC">
      <w:pPr>
        <w:ind w:firstLine="709"/>
        <w:jc w:val="right"/>
        <w:rPr>
          <w:sz w:val="22"/>
          <w:szCs w:val="22"/>
        </w:rPr>
      </w:pPr>
    </w:p>
    <w:p w:rsidR="00372EEC" w:rsidRPr="00093D68" w:rsidRDefault="00372EEC" w:rsidP="00372EEC">
      <w:pPr>
        <w:ind w:firstLine="709"/>
        <w:jc w:val="center"/>
        <w:rPr>
          <w:b/>
          <w:sz w:val="22"/>
          <w:szCs w:val="22"/>
        </w:rPr>
      </w:pPr>
      <w:r w:rsidRPr="00093D68">
        <w:rPr>
          <w:b/>
          <w:sz w:val="22"/>
          <w:szCs w:val="22"/>
        </w:rPr>
        <w:t xml:space="preserve">Последовательность административных процедур муниципальной услуги </w:t>
      </w:r>
    </w:p>
    <w:p w:rsidR="00372EEC" w:rsidRPr="00093D68" w:rsidRDefault="00372EEC" w:rsidP="00372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sz w:val="26"/>
          <w:szCs w:val="28"/>
        </w:rPr>
        <w:t>«</w:t>
      </w:r>
      <w:r>
        <w:rPr>
          <w:rFonts w:eastAsia="Calibri"/>
          <w:b/>
          <w:bCs/>
          <w:sz w:val="26"/>
          <w:szCs w:val="26"/>
        </w:rPr>
        <w:t>Выдача разрешения на строительство, реконструкцию, капитальный ремонт объекта капитального строительства</w:t>
      </w:r>
      <w:r w:rsidRPr="00093D68">
        <w:rPr>
          <w:b/>
          <w:sz w:val="26"/>
          <w:szCs w:val="28"/>
        </w:rPr>
        <w:t>»</w:t>
      </w:r>
    </w:p>
    <w:p w:rsidR="00372EEC" w:rsidRPr="00093D68" w:rsidRDefault="00372EEC" w:rsidP="00372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267825" cy="3279405"/>
            <wp:effectExtent l="0" t="0" r="0" b="0"/>
            <wp:docPr id="2" name="Организационная 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372EEC" w:rsidRPr="00093D68" w:rsidRDefault="00372EEC" w:rsidP="00372EEC">
      <w:pPr>
        <w:rPr>
          <w:sz w:val="22"/>
          <w:szCs w:val="22"/>
        </w:rPr>
      </w:pPr>
    </w:p>
    <w:p w:rsidR="00372EEC" w:rsidRDefault="00372EEC" w:rsidP="00372EEC"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DC07CB" w:rsidRDefault="00DC07CB"/>
    <w:sectPr w:rsidR="00DC07CB" w:rsidSect="004B1BD4">
      <w:footerReference w:type="even" r:id="rId25"/>
      <w:footerReference w:type="default" r:id="rId26"/>
      <w:pgSz w:w="16838" w:h="11906" w:orient="landscape"/>
      <w:pgMar w:top="1418" w:right="1134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BA" w:rsidRDefault="00C054BA" w:rsidP="00FB47AB">
      <w:r>
        <w:separator/>
      </w:r>
    </w:p>
  </w:endnote>
  <w:endnote w:type="continuationSeparator" w:id="0">
    <w:p w:rsidR="00C054BA" w:rsidRDefault="00C054BA" w:rsidP="00FB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4039B7">
    <w:pPr>
      <w:pStyle w:val="a7"/>
      <w:framePr w:wrap="around" w:vAnchor="text" w:hAnchor="margin" w:xAlign="right" w:y="1"/>
      <w:rPr>
        <w:rStyle w:val="a4"/>
      </w:rPr>
    </w:pPr>
    <w:r w:rsidRPr="00093D68">
      <w:rPr>
        <w:rStyle w:val="a4"/>
      </w:rPr>
      <w:fldChar w:fldCharType="begin"/>
    </w:r>
    <w:r w:rsidR="00CF0277" w:rsidRPr="00093D68">
      <w:rPr>
        <w:rStyle w:val="a4"/>
      </w:rPr>
      <w:instrText xml:space="preserve">PAGE  </w:instrText>
    </w:r>
    <w:r w:rsidRPr="00093D68">
      <w:rPr>
        <w:rStyle w:val="a4"/>
      </w:rPr>
      <w:fldChar w:fldCharType="end"/>
    </w:r>
  </w:p>
  <w:p w:rsidR="00D0426E" w:rsidRPr="00093D68" w:rsidRDefault="00C054BA">
    <w:pPr>
      <w:pStyle w:val="a7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C054BA">
    <w:pPr>
      <w:pStyle w:val="a7"/>
      <w:ind w:right="360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4039B7">
    <w:pPr>
      <w:pStyle w:val="a7"/>
      <w:framePr w:wrap="around" w:vAnchor="text" w:hAnchor="margin" w:xAlign="right" w:y="1"/>
      <w:rPr>
        <w:rStyle w:val="a4"/>
      </w:rPr>
    </w:pPr>
    <w:r w:rsidRPr="00093D68">
      <w:rPr>
        <w:rStyle w:val="a4"/>
      </w:rPr>
      <w:fldChar w:fldCharType="begin"/>
    </w:r>
    <w:r w:rsidR="00CF0277" w:rsidRPr="00093D68">
      <w:rPr>
        <w:rStyle w:val="a4"/>
      </w:rPr>
      <w:instrText xml:space="preserve">PAGE  </w:instrText>
    </w:r>
    <w:r w:rsidRPr="00093D68">
      <w:rPr>
        <w:rStyle w:val="a4"/>
      </w:rPr>
      <w:fldChar w:fldCharType="end"/>
    </w:r>
  </w:p>
  <w:p w:rsidR="00D0426E" w:rsidRPr="00093D68" w:rsidRDefault="00C054BA">
    <w:pPr>
      <w:pStyle w:val="a7"/>
      <w:ind w:right="360"/>
      <w:rPr>
        <w:sz w:val="22"/>
        <w:szCs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C054BA">
    <w:pPr>
      <w:pStyle w:val="a7"/>
      <w:ind w:right="360"/>
      <w:rPr>
        <w:sz w:val="22"/>
        <w:szCs w:val="2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4039B7">
    <w:pPr>
      <w:pStyle w:val="a7"/>
      <w:framePr w:wrap="around" w:vAnchor="text" w:hAnchor="margin" w:xAlign="right" w:y="1"/>
      <w:rPr>
        <w:rStyle w:val="a4"/>
      </w:rPr>
    </w:pPr>
    <w:r w:rsidRPr="00093D68">
      <w:rPr>
        <w:rStyle w:val="a4"/>
      </w:rPr>
      <w:fldChar w:fldCharType="begin"/>
    </w:r>
    <w:r w:rsidR="00CF0277" w:rsidRPr="00093D68">
      <w:rPr>
        <w:rStyle w:val="a4"/>
      </w:rPr>
      <w:instrText xml:space="preserve">PAGE  </w:instrText>
    </w:r>
    <w:r w:rsidRPr="00093D68">
      <w:rPr>
        <w:rStyle w:val="a4"/>
      </w:rPr>
      <w:fldChar w:fldCharType="end"/>
    </w:r>
  </w:p>
  <w:p w:rsidR="00D0426E" w:rsidRPr="00093D68" w:rsidRDefault="00C054BA">
    <w:pPr>
      <w:pStyle w:val="a7"/>
      <w:ind w:right="360"/>
      <w:rPr>
        <w:sz w:val="22"/>
        <w:szCs w:val="2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C054BA">
    <w:pPr>
      <w:pStyle w:val="a7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BA" w:rsidRDefault="00C054BA" w:rsidP="00FB47AB">
      <w:r>
        <w:separator/>
      </w:r>
    </w:p>
  </w:footnote>
  <w:footnote w:type="continuationSeparator" w:id="0">
    <w:p w:rsidR="00C054BA" w:rsidRDefault="00C054BA" w:rsidP="00FB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4039B7">
    <w:pPr>
      <w:pStyle w:val="a5"/>
      <w:framePr w:wrap="around" w:vAnchor="text" w:hAnchor="margin" w:xAlign="center" w:y="1"/>
      <w:rPr>
        <w:rStyle w:val="a4"/>
      </w:rPr>
    </w:pPr>
    <w:r w:rsidRPr="00093D68">
      <w:rPr>
        <w:rStyle w:val="a4"/>
      </w:rPr>
      <w:fldChar w:fldCharType="begin"/>
    </w:r>
    <w:r w:rsidR="00CF0277" w:rsidRPr="00093D68">
      <w:rPr>
        <w:rStyle w:val="a4"/>
      </w:rPr>
      <w:instrText xml:space="preserve">PAGE  </w:instrText>
    </w:r>
    <w:r w:rsidRPr="00093D68">
      <w:rPr>
        <w:rStyle w:val="a4"/>
      </w:rPr>
      <w:fldChar w:fldCharType="end"/>
    </w:r>
  </w:p>
  <w:p w:rsidR="00D0426E" w:rsidRPr="00093D68" w:rsidRDefault="00C054BA">
    <w:pPr>
      <w:pStyle w:val="a5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6E" w:rsidRPr="00093D68" w:rsidRDefault="00C054BA">
    <w:pPr>
      <w:pStyle w:val="a5"/>
      <w:framePr w:wrap="around" w:vAnchor="text" w:hAnchor="margin" w:xAlign="center" w:y="1"/>
      <w:rPr>
        <w:rStyle w:val="a4"/>
      </w:rPr>
    </w:pPr>
  </w:p>
  <w:p w:rsidR="00D0426E" w:rsidRPr="00093D68" w:rsidRDefault="00C054BA">
    <w:pPr>
      <w:pStyle w:val="a5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67078C"/>
    <w:multiLevelType w:val="hybridMultilevel"/>
    <w:tmpl w:val="C2B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1187"/>
    <w:multiLevelType w:val="hybridMultilevel"/>
    <w:tmpl w:val="47FC0BCC"/>
    <w:lvl w:ilvl="0" w:tplc="6038B6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EEC"/>
    <w:rsid w:val="00042120"/>
    <w:rsid w:val="000B611B"/>
    <w:rsid w:val="000D56F1"/>
    <w:rsid w:val="001104B5"/>
    <w:rsid w:val="00116667"/>
    <w:rsid w:val="00161EC9"/>
    <w:rsid w:val="001C653B"/>
    <w:rsid w:val="00372EEC"/>
    <w:rsid w:val="003C43F2"/>
    <w:rsid w:val="003E4882"/>
    <w:rsid w:val="004039B7"/>
    <w:rsid w:val="004A5CE9"/>
    <w:rsid w:val="00552922"/>
    <w:rsid w:val="00582DCC"/>
    <w:rsid w:val="005E03A2"/>
    <w:rsid w:val="006333C2"/>
    <w:rsid w:val="00753359"/>
    <w:rsid w:val="00770894"/>
    <w:rsid w:val="007F2E7C"/>
    <w:rsid w:val="0082158E"/>
    <w:rsid w:val="008275C0"/>
    <w:rsid w:val="008344B4"/>
    <w:rsid w:val="008E5A77"/>
    <w:rsid w:val="00915801"/>
    <w:rsid w:val="009D554B"/>
    <w:rsid w:val="00A6628E"/>
    <w:rsid w:val="00AE456B"/>
    <w:rsid w:val="00C01728"/>
    <w:rsid w:val="00C054BA"/>
    <w:rsid w:val="00CD61CD"/>
    <w:rsid w:val="00CF0277"/>
    <w:rsid w:val="00D05037"/>
    <w:rsid w:val="00D074AF"/>
    <w:rsid w:val="00D11243"/>
    <w:rsid w:val="00D7504F"/>
    <w:rsid w:val="00DC07CB"/>
    <w:rsid w:val="00E072F0"/>
    <w:rsid w:val="00EB0319"/>
    <w:rsid w:val="00F21F5E"/>
    <w:rsid w:val="00F43E1B"/>
    <w:rsid w:val="00FB47AB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customStyle="1" w:styleId="ConsPlusNormal">
    <w:name w:val="ConsPlusNormal"/>
    <w:rsid w:val="00372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372EEC"/>
    <w:pPr>
      <w:spacing w:before="100" w:beforeAutospacing="1" w:after="100" w:afterAutospacing="1"/>
    </w:pPr>
  </w:style>
  <w:style w:type="character" w:customStyle="1" w:styleId="FontStyle12">
    <w:name w:val="Font Style12"/>
    <w:rsid w:val="00372E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72EE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372EE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styleId="a4">
    <w:name w:val="page number"/>
    <w:basedOn w:val="a0"/>
    <w:rsid w:val="00372EEC"/>
  </w:style>
  <w:style w:type="paragraph" w:styleId="a5">
    <w:name w:val="header"/>
    <w:basedOn w:val="a"/>
    <w:link w:val="a6"/>
    <w:rsid w:val="00372E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2EEC"/>
    <w:rPr>
      <w:sz w:val="24"/>
      <w:szCs w:val="24"/>
    </w:rPr>
  </w:style>
  <w:style w:type="paragraph" w:styleId="a7">
    <w:name w:val="footer"/>
    <w:basedOn w:val="a"/>
    <w:link w:val="a8"/>
    <w:rsid w:val="00372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2EEC"/>
    <w:rPr>
      <w:sz w:val="24"/>
      <w:szCs w:val="24"/>
    </w:rPr>
  </w:style>
  <w:style w:type="paragraph" w:styleId="2">
    <w:name w:val="Body Text Indent 2"/>
    <w:basedOn w:val="a"/>
    <w:link w:val="20"/>
    <w:rsid w:val="00372EEC"/>
    <w:pPr>
      <w:ind w:left="414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72EEC"/>
    <w:rPr>
      <w:sz w:val="28"/>
      <w:szCs w:val="28"/>
    </w:rPr>
  </w:style>
  <w:style w:type="paragraph" w:customStyle="1" w:styleId="a9">
    <w:name w:val="Заголовок к тексту"/>
    <w:basedOn w:val="a"/>
    <w:next w:val="aa"/>
    <w:rsid w:val="00372EEC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b">
    <w:name w:val="Исполнитель"/>
    <w:basedOn w:val="aa"/>
    <w:next w:val="aa"/>
    <w:rsid w:val="00372EEC"/>
  </w:style>
  <w:style w:type="paragraph" w:styleId="aa">
    <w:name w:val="Body Text"/>
    <w:basedOn w:val="a"/>
    <w:link w:val="ac"/>
    <w:semiHidden/>
    <w:unhideWhenUsed/>
    <w:rsid w:val="00372EEC"/>
    <w:pPr>
      <w:spacing w:after="120"/>
    </w:pPr>
  </w:style>
  <w:style w:type="character" w:customStyle="1" w:styleId="ac">
    <w:name w:val="Основной текст Знак"/>
    <w:basedOn w:val="a0"/>
    <w:link w:val="aa"/>
    <w:semiHidden/>
    <w:rsid w:val="00372EE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72E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2EEC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A6628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6628E"/>
    <w:rPr>
      <w:sz w:val="24"/>
      <w:szCs w:val="24"/>
    </w:rPr>
  </w:style>
  <w:style w:type="paragraph" w:customStyle="1" w:styleId="ConsPlusTitle">
    <w:name w:val="ConsPlusTitle"/>
    <w:rsid w:val="00A6628E"/>
    <w:pPr>
      <w:widowControl w:val="0"/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3">
    <w:name w:val="Обычный3"/>
    <w:rsid w:val="00A6628E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11">
    <w:name w:val="заголовок 1"/>
    <w:basedOn w:val="3"/>
    <w:next w:val="3"/>
    <w:rsid w:val="00A6628E"/>
    <w:pPr>
      <w:keepNext/>
      <w:jc w:val="center"/>
    </w:pPr>
    <w:rPr>
      <w:rFonts w:ascii="Arial" w:hAnsi="Arial"/>
      <w:sz w:val="32"/>
    </w:rPr>
  </w:style>
  <w:style w:type="character" w:styleId="af1">
    <w:name w:val="Hyperlink"/>
    <w:basedOn w:val="a0"/>
    <w:uiPriority w:val="99"/>
    <w:semiHidden/>
    <w:unhideWhenUsed/>
    <w:rsid w:val="00042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LAW;n=111908;fld=134;dst=101048" TargetMode="Externa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0213;fld=134;dst=100022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sukievskoe@mail.ru" TargetMode="Externa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100115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CED6A8-279A-4295-AB4D-D898EB74388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3620D7D-90B8-4072-9119-AFB0412081C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Прием  и регистрация документов, необходимых для предоставления  муниципальной услуги</a:t>
          </a:r>
          <a:endParaRPr lang="ru-RU" smtClean="0"/>
        </a:p>
      </dgm:t>
    </dgm:pt>
    <dgm:pt modelId="{D718AA51-516F-45AB-B31B-E1AFDB173AC3}" type="parTrans" cxnId="{2A23993E-BBB2-4800-9EEA-78577D5C48BF}">
      <dgm:prSet/>
      <dgm:spPr/>
      <dgm:t>
        <a:bodyPr/>
        <a:lstStyle/>
        <a:p>
          <a:endParaRPr lang="ru-RU"/>
        </a:p>
      </dgm:t>
    </dgm:pt>
    <dgm:pt modelId="{1E152F82-D567-45AC-8D07-FDEC28089618}" type="sibTrans" cxnId="{2A23993E-BBB2-4800-9EEA-78577D5C48BF}">
      <dgm:prSet/>
      <dgm:spPr/>
      <dgm:t>
        <a:bodyPr/>
        <a:lstStyle/>
        <a:p>
          <a:endParaRPr lang="ru-RU"/>
        </a:p>
      </dgm:t>
    </dgm:pt>
    <dgm:pt modelId="{71D835BB-96E2-42EC-A648-84F5F336CEE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Рассмотрение заявления</a:t>
          </a:r>
          <a:endParaRPr lang="ru-RU" smtClean="0"/>
        </a:p>
      </dgm:t>
    </dgm:pt>
    <dgm:pt modelId="{6549500B-8CB4-4F64-A2DA-EF3FC3F04096}" type="parTrans" cxnId="{375CE87B-D5DB-4028-8A55-8EA7055D3574}">
      <dgm:prSet/>
      <dgm:spPr/>
      <dgm:t>
        <a:bodyPr/>
        <a:lstStyle/>
        <a:p>
          <a:endParaRPr lang="ru-RU"/>
        </a:p>
      </dgm:t>
    </dgm:pt>
    <dgm:pt modelId="{FF1911A9-313F-4CFF-9E6A-6E95A188271C}" type="sibTrans" cxnId="{375CE87B-D5DB-4028-8A55-8EA7055D3574}">
      <dgm:prSet/>
      <dgm:spPr/>
      <dgm:t>
        <a:bodyPr/>
        <a:lstStyle/>
        <a:p>
          <a:endParaRPr lang="ru-RU"/>
        </a:p>
      </dgm:t>
    </dgm:pt>
    <dgm:pt modelId="{9E63C4A1-7FD3-4E6E-881C-EDA8C53DD25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Выдача разрешения на строительство</a:t>
          </a:r>
          <a:endParaRPr lang="ru-RU" smtClean="0"/>
        </a:p>
      </dgm:t>
    </dgm:pt>
    <dgm:pt modelId="{FC0AFE07-3172-4809-AB72-155F816C3D10}" type="parTrans" cxnId="{39E3CF1E-4362-49E4-B366-0D2833D70590}">
      <dgm:prSet/>
      <dgm:spPr/>
      <dgm:t>
        <a:bodyPr/>
        <a:lstStyle/>
        <a:p>
          <a:endParaRPr lang="ru-RU"/>
        </a:p>
      </dgm:t>
    </dgm:pt>
    <dgm:pt modelId="{DBFA5B1B-8B22-49D6-9A28-3D342375C029}" type="sibTrans" cxnId="{39E3CF1E-4362-49E4-B366-0D2833D70590}">
      <dgm:prSet/>
      <dgm:spPr/>
      <dgm:t>
        <a:bodyPr/>
        <a:lstStyle/>
        <a:p>
          <a:endParaRPr lang="ru-RU"/>
        </a:p>
      </dgm:t>
    </dgm:pt>
    <dgm:pt modelId="{FC414AED-FB3E-4942-B37A-B90A3093C5D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Отказ в выдаче разрешения на строительство</a:t>
          </a:r>
          <a:endParaRPr lang="ru-RU" smtClean="0"/>
        </a:p>
      </dgm:t>
    </dgm:pt>
    <dgm:pt modelId="{6A41814D-14A3-4E07-9D6A-5BE15BE358CC}" type="parTrans" cxnId="{74621445-F2D1-490F-88D2-8B032DDB2754}">
      <dgm:prSet/>
      <dgm:spPr/>
      <dgm:t>
        <a:bodyPr/>
        <a:lstStyle/>
        <a:p>
          <a:endParaRPr lang="ru-RU"/>
        </a:p>
      </dgm:t>
    </dgm:pt>
    <dgm:pt modelId="{E02C2388-F17F-4C09-BACC-C07EC9C252C1}" type="sibTrans" cxnId="{74621445-F2D1-490F-88D2-8B032DDB2754}">
      <dgm:prSet/>
      <dgm:spPr/>
      <dgm:t>
        <a:bodyPr/>
        <a:lstStyle/>
        <a:p>
          <a:endParaRPr lang="ru-RU"/>
        </a:p>
      </dgm:t>
    </dgm:pt>
    <dgm:pt modelId="{EC6284F9-9409-4282-9059-E8EA3179B096}" type="pres">
      <dgm:prSet presAssocID="{16CED6A8-279A-4295-AB4D-D898EB7438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62D99A4-1522-4CF2-B794-D2D66184DBA6}" type="pres">
      <dgm:prSet presAssocID="{93620D7D-90B8-4072-9119-AFB0412081C3}" presName="hierRoot1" presStyleCnt="0">
        <dgm:presLayoutVars>
          <dgm:hierBranch/>
        </dgm:presLayoutVars>
      </dgm:prSet>
      <dgm:spPr/>
    </dgm:pt>
    <dgm:pt modelId="{2EF0C920-1AC1-4BBE-8EE6-899A54C1A10B}" type="pres">
      <dgm:prSet presAssocID="{93620D7D-90B8-4072-9119-AFB0412081C3}" presName="rootComposite1" presStyleCnt="0"/>
      <dgm:spPr/>
    </dgm:pt>
    <dgm:pt modelId="{1C3F7474-319C-457C-98C3-8674EDEEFEC0}" type="pres">
      <dgm:prSet presAssocID="{93620D7D-90B8-4072-9119-AFB0412081C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14FCFA-144A-470B-ADCD-0A25A1A04CF9}" type="pres">
      <dgm:prSet presAssocID="{93620D7D-90B8-4072-9119-AFB0412081C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CCB6AF7-AE29-4D9F-9936-29C512B6C3D6}" type="pres">
      <dgm:prSet presAssocID="{93620D7D-90B8-4072-9119-AFB0412081C3}" presName="hierChild2" presStyleCnt="0"/>
      <dgm:spPr/>
    </dgm:pt>
    <dgm:pt modelId="{1250FA1C-5ABD-4F2B-9B96-D546D4D6E1BB}" type="pres">
      <dgm:prSet presAssocID="{6549500B-8CB4-4F64-A2DA-EF3FC3F04096}" presName="Name35" presStyleLbl="parChTrans1D2" presStyleIdx="0" presStyleCnt="1"/>
      <dgm:spPr/>
      <dgm:t>
        <a:bodyPr/>
        <a:lstStyle/>
        <a:p>
          <a:endParaRPr lang="ru-RU"/>
        </a:p>
      </dgm:t>
    </dgm:pt>
    <dgm:pt modelId="{5F8B1D61-CC2C-4315-9DEB-38629C303376}" type="pres">
      <dgm:prSet presAssocID="{71D835BB-96E2-42EC-A648-84F5F336CEE6}" presName="hierRoot2" presStyleCnt="0">
        <dgm:presLayoutVars>
          <dgm:hierBranch/>
        </dgm:presLayoutVars>
      </dgm:prSet>
      <dgm:spPr/>
    </dgm:pt>
    <dgm:pt modelId="{342F365D-6AD7-4DB1-AAD3-8FF3D5A55B14}" type="pres">
      <dgm:prSet presAssocID="{71D835BB-96E2-42EC-A648-84F5F336CEE6}" presName="rootComposite" presStyleCnt="0"/>
      <dgm:spPr/>
    </dgm:pt>
    <dgm:pt modelId="{8CEF7A10-002D-4EB7-9F64-53A21A63A524}" type="pres">
      <dgm:prSet presAssocID="{71D835BB-96E2-42EC-A648-84F5F336CEE6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E4086C-75C9-4BEE-8C4C-F04B00CB8503}" type="pres">
      <dgm:prSet presAssocID="{71D835BB-96E2-42EC-A648-84F5F336CEE6}" presName="rootConnector" presStyleLbl="node2" presStyleIdx="0" presStyleCnt="1"/>
      <dgm:spPr/>
      <dgm:t>
        <a:bodyPr/>
        <a:lstStyle/>
        <a:p>
          <a:endParaRPr lang="ru-RU"/>
        </a:p>
      </dgm:t>
    </dgm:pt>
    <dgm:pt modelId="{60D0F508-9640-49C8-8111-8548EF1436A2}" type="pres">
      <dgm:prSet presAssocID="{71D835BB-96E2-42EC-A648-84F5F336CEE6}" presName="hierChild4" presStyleCnt="0"/>
      <dgm:spPr/>
    </dgm:pt>
    <dgm:pt modelId="{A70127FF-BD32-4F69-929B-F48F6AADE113}" type="pres">
      <dgm:prSet presAssocID="{FC0AFE07-3172-4809-AB72-155F816C3D10}" presName="Name35" presStyleLbl="parChTrans1D3" presStyleIdx="0" presStyleCnt="2"/>
      <dgm:spPr/>
      <dgm:t>
        <a:bodyPr/>
        <a:lstStyle/>
        <a:p>
          <a:endParaRPr lang="ru-RU"/>
        </a:p>
      </dgm:t>
    </dgm:pt>
    <dgm:pt modelId="{74F5B949-45F5-4871-BFCB-A2F849B06B18}" type="pres">
      <dgm:prSet presAssocID="{9E63C4A1-7FD3-4E6E-881C-EDA8C53DD25E}" presName="hierRoot2" presStyleCnt="0">
        <dgm:presLayoutVars>
          <dgm:hierBranch val="r"/>
        </dgm:presLayoutVars>
      </dgm:prSet>
      <dgm:spPr/>
    </dgm:pt>
    <dgm:pt modelId="{D60F7A6E-E3B9-464A-AAF1-20BB8841BE56}" type="pres">
      <dgm:prSet presAssocID="{9E63C4A1-7FD3-4E6E-881C-EDA8C53DD25E}" presName="rootComposite" presStyleCnt="0"/>
      <dgm:spPr/>
    </dgm:pt>
    <dgm:pt modelId="{11045A6D-4F96-4033-ABE2-85897AA40BDF}" type="pres">
      <dgm:prSet presAssocID="{9E63C4A1-7FD3-4E6E-881C-EDA8C53DD25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9C5BF1-B241-444B-B16F-B7D089256C56}" type="pres">
      <dgm:prSet presAssocID="{9E63C4A1-7FD3-4E6E-881C-EDA8C53DD25E}" presName="rootConnector" presStyleLbl="node3" presStyleIdx="0" presStyleCnt="2"/>
      <dgm:spPr/>
      <dgm:t>
        <a:bodyPr/>
        <a:lstStyle/>
        <a:p>
          <a:endParaRPr lang="ru-RU"/>
        </a:p>
      </dgm:t>
    </dgm:pt>
    <dgm:pt modelId="{8E19C7AF-B468-4BEF-B1EA-1F90D1F6560D}" type="pres">
      <dgm:prSet presAssocID="{9E63C4A1-7FD3-4E6E-881C-EDA8C53DD25E}" presName="hierChild4" presStyleCnt="0"/>
      <dgm:spPr/>
    </dgm:pt>
    <dgm:pt modelId="{F7B5D084-44D1-417E-BDF7-49FD1E1BBB89}" type="pres">
      <dgm:prSet presAssocID="{9E63C4A1-7FD3-4E6E-881C-EDA8C53DD25E}" presName="hierChild5" presStyleCnt="0"/>
      <dgm:spPr/>
    </dgm:pt>
    <dgm:pt modelId="{C3E16DF7-2E54-4CD0-B8FC-21CAD9DD9914}" type="pres">
      <dgm:prSet presAssocID="{6A41814D-14A3-4E07-9D6A-5BE15BE358CC}" presName="Name35" presStyleLbl="parChTrans1D3" presStyleIdx="1" presStyleCnt="2"/>
      <dgm:spPr/>
      <dgm:t>
        <a:bodyPr/>
        <a:lstStyle/>
        <a:p>
          <a:endParaRPr lang="ru-RU"/>
        </a:p>
      </dgm:t>
    </dgm:pt>
    <dgm:pt modelId="{CFA72FE9-E439-4D42-B8B8-D690581335E4}" type="pres">
      <dgm:prSet presAssocID="{FC414AED-FB3E-4942-B37A-B90A3093C5DA}" presName="hierRoot2" presStyleCnt="0">
        <dgm:presLayoutVars>
          <dgm:hierBranch val="r"/>
        </dgm:presLayoutVars>
      </dgm:prSet>
      <dgm:spPr/>
    </dgm:pt>
    <dgm:pt modelId="{A454F3BD-2EC0-4878-A64D-51F65A187FF9}" type="pres">
      <dgm:prSet presAssocID="{FC414AED-FB3E-4942-B37A-B90A3093C5DA}" presName="rootComposite" presStyleCnt="0"/>
      <dgm:spPr/>
    </dgm:pt>
    <dgm:pt modelId="{283AA316-2564-4032-AE3B-CC52C9453D90}" type="pres">
      <dgm:prSet presAssocID="{FC414AED-FB3E-4942-B37A-B90A3093C5DA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39A54E-9F9A-4A25-98C1-897E5023608E}" type="pres">
      <dgm:prSet presAssocID="{FC414AED-FB3E-4942-B37A-B90A3093C5DA}" presName="rootConnector" presStyleLbl="node3" presStyleIdx="1" presStyleCnt="2"/>
      <dgm:spPr/>
      <dgm:t>
        <a:bodyPr/>
        <a:lstStyle/>
        <a:p>
          <a:endParaRPr lang="ru-RU"/>
        </a:p>
      </dgm:t>
    </dgm:pt>
    <dgm:pt modelId="{2BB9DC7B-B4C4-4701-BA60-919AF13BB62E}" type="pres">
      <dgm:prSet presAssocID="{FC414AED-FB3E-4942-B37A-B90A3093C5DA}" presName="hierChild4" presStyleCnt="0"/>
      <dgm:spPr/>
    </dgm:pt>
    <dgm:pt modelId="{67185AA7-3A62-468A-9EE8-9E91823E7E61}" type="pres">
      <dgm:prSet presAssocID="{FC414AED-FB3E-4942-B37A-B90A3093C5DA}" presName="hierChild5" presStyleCnt="0"/>
      <dgm:spPr/>
    </dgm:pt>
    <dgm:pt modelId="{DF67A3BD-305B-4A5D-83FD-BEE795F5B308}" type="pres">
      <dgm:prSet presAssocID="{71D835BB-96E2-42EC-A648-84F5F336CEE6}" presName="hierChild5" presStyleCnt="0"/>
      <dgm:spPr/>
    </dgm:pt>
    <dgm:pt modelId="{DEC5D0EF-E1B5-4208-8021-5E69EE4CEA60}" type="pres">
      <dgm:prSet presAssocID="{93620D7D-90B8-4072-9119-AFB0412081C3}" presName="hierChild3" presStyleCnt="0"/>
      <dgm:spPr/>
    </dgm:pt>
  </dgm:ptLst>
  <dgm:cxnLst>
    <dgm:cxn modelId="{90C9E2B6-957A-4FBC-85AD-84A5E719C594}" type="presOf" srcId="{71D835BB-96E2-42EC-A648-84F5F336CEE6}" destId="{8CEF7A10-002D-4EB7-9F64-53A21A63A524}" srcOrd="0" destOrd="0" presId="urn:microsoft.com/office/officeart/2005/8/layout/orgChart1"/>
    <dgm:cxn modelId="{39E3CF1E-4362-49E4-B366-0D2833D70590}" srcId="{71D835BB-96E2-42EC-A648-84F5F336CEE6}" destId="{9E63C4A1-7FD3-4E6E-881C-EDA8C53DD25E}" srcOrd="0" destOrd="0" parTransId="{FC0AFE07-3172-4809-AB72-155F816C3D10}" sibTransId="{DBFA5B1B-8B22-49D6-9A28-3D342375C029}"/>
    <dgm:cxn modelId="{F3C50E39-2E32-49C6-BD6B-F8ABFD47EA7A}" type="presOf" srcId="{FC414AED-FB3E-4942-B37A-B90A3093C5DA}" destId="{A839A54E-9F9A-4A25-98C1-897E5023608E}" srcOrd="1" destOrd="0" presId="urn:microsoft.com/office/officeart/2005/8/layout/orgChart1"/>
    <dgm:cxn modelId="{C004D2D7-F356-44EC-8DFD-AE834A4397AB}" type="presOf" srcId="{93620D7D-90B8-4072-9119-AFB0412081C3}" destId="{CF14FCFA-144A-470B-ADCD-0A25A1A04CF9}" srcOrd="1" destOrd="0" presId="urn:microsoft.com/office/officeart/2005/8/layout/orgChart1"/>
    <dgm:cxn modelId="{5B51D533-500C-4F08-B521-442A8FFAAC88}" type="presOf" srcId="{93620D7D-90B8-4072-9119-AFB0412081C3}" destId="{1C3F7474-319C-457C-98C3-8674EDEEFEC0}" srcOrd="0" destOrd="0" presId="urn:microsoft.com/office/officeart/2005/8/layout/orgChart1"/>
    <dgm:cxn modelId="{B6684C80-9DD7-428E-900A-8605053C27B7}" type="presOf" srcId="{FC0AFE07-3172-4809-AB72-155F816C3D10}" destId="{A70127FF-BD32-4F69-929B-F48F6AADE113}" srcOrd="0" destOrd="0" presId="urn:microsoft.com/office/officeart/2005/8/layout/orgChart1"/>
    <dgm:cxn modelId="{B74F0DA8-A56B-4128-8A20-E4E62142235C}" type="presOf" srcId="{6549500B-8CB4-4F64-A2DA-EF3FC3F04096}" destId="{1250FA1C-5ABD-4F2B-9B96-D546D4D6E1BB}" srcOrd="0" destOrd="0" presId="urn:microsoft.com/office/officeart/2005/8/layout/orgChart1"/>
    <dgm:cxn modelId="{375CE87B-D5DB-4028-8A55-8EA7055D3574}" srcId="{93620D7D-90B8-4072-9119-AFB0412081C3}" destId="{71D835BB-96E2-42EC-A648-84F5F336CEE6}" srcOrd="0" destOrd="0" parTransId="{6549500B-8CB4-4F64-A2DA-EF3FC3F04096}" sibTransId="{FF1911A9-313F-4CFF-9E6A-6E95A188271C}"/>
    <dgm:cxn modelId="{3D33CE03-5165-4FD4-898E-33AD7051B579}" type="presOf" srcId="{16CED6A8-279A-4295-AB4D-D898EB743887}" destId="{EC6284F9-9409-4282-9059-E8EA3179B096}" srcOrd="0" destOrd="0" presId="urn:microsoft.com/office/officeart/2005/8/layout/orgChart1"/>
    <dgm:cxn modelId="{2A23993E-BBB2-4800-9EEA-78577D5C48BF}" srcId="{16CED6A8-279A-4295-AB4D-D898EB743887}" destId="{93620D7D-90B8-4072-9119-AFB0412081C3}" srcOrd="0" destOrd="0" parTransId="{D718AA51-516F-45AB-B31B-E1AFDB173AC3}" sibTransId="{1E152F82-D567-45AC-8D07-FDEC28089618}"/>
    <dgm:cxn modelId="{68615145-AE45-4134-A7E3-783D3C75670C}" type="presOf" srcId="{9E63C4A1-7FD3-4E6E-881C-EDA8C53DD25E}" destId="{459C5BF1-B241-444B-B16F-B7D089256C56}" srcOrd="1" destOrd="0" presId="urn:microsoft.com/office/officeart/2005/8/layout/orgChart1"/>
    <dgm:cxn modelId="{EED3CE25-FAF3-405F-B487-549E05F04256}" type="presOf" srcId="{71D835BB-96E2-42EC-A648-84F5F336CEE6}" destId="{F0E4086C-75C9-4BEE-8C4C-F04B00CB8503}" srcOrd="1" destOrd="0" presId="urn:microsoft.com/office/officeart/2005/8/layout/orgChart1"/>
    <dgm:cxn modelId="{E79A1978-B3C1-461C-8686-03131F3EB4F3}" type="presOf" srcId="{6A41814D-14A3-4E07-9D6A-5BE15BE358CC}" destId="{C3E16DF7-2E54-4CD0-B8FC-21CAD9DD9914}" srcOrd="0" destOrd="0" presId="urn:microsoft.com/office/officeart/2005/8/layout/orgChart1"/>
    <dgm:cxn modelId="{74621445-F2D1-490F-88D2-8B032DDB2754}" srcId="{71D835BB-96E2-42EC-A648-84F5F336CEE6}" destId="{FC414AED-FB3E-4942-B37A-B90A3093C5DA}" srcOrd="1" destOrd="0" parTransId="{6A41814D-14A3-4E07-9D6A-5BE15BE358CC}" sibTransId="{E02C2388-F17F-4C09-BACC-C07EC9C252C1}"/>
    <dgm:cxn modelId="{CD307AFA-9D67-4E51-A40F-3EAF5F64A31F}" type="presOf" srcId="{FC414AED-FB3E-4942-B37A-B90A3093C5DA}" destId="{283AA316-2564-4032-AE3B-CC52C9453D90}" srcOrd="0" destOrd="0" presId="urn:microsoft.com/office/officeart/2005/8/layout/orgChart1"/>
    <dgm:cxn modelId="{960049BD-45AA-4A94-9888-B67C079B2808}" type="presOf" srcId="{9E63C4A1-7FD3-4E6E-881C-EDA8C53DD25E}" destId="{11045A6D-4F96-4033-ABE2-85897AA40BDF}" srcOrd="0" destOrd="0" presId="urn:microsoft.com/office/officeart/2005/8/layout/orgChart1"/>
    <dgm:cxn modelId="{42B8064E-A4E7-465F-8DCB-6E6CF808D4F9}" type="presParOf" srcId="{EC6284F9-9409-4282-9059-E8EA3179B096}" destId="{562D99A4-1522-4CF2-B794-D2D66184DBA6}" srcOrd="0" destOrd="0" presId="urn:microsoft.com/office/officeart/2005/8/layout/orgChart1"/>
    <dgm:cxn modelId="{962EF26B-0E60-4B92-8817-E979AFDEA105}" type="presParOf" srcId="{562D99A4-1522-4CF2-B794-D2D66184DBA6}" destId="{2EF0C920-1AC1-4BBE-8EE6-899A54C1A10B}" srcOrd="0" destOrd="0" presId="urn:microsoft.com/office/officeart/2005/8/layout/orgChart1"/>
    <dgm:cxn modelId="{01EB02CE-FD04-4979-A902-FD47DB45A2B5}" type="presParOf" srcId="{2EF0C920-1AC1-4BBE-8EE6-899A54C1A10B}" destId="{1C3F7474-319C-457C-98C3-8674EDEEFEC0}" srcOrd="0" destOrd="0" presId="urn:microsoft.com/office/officeart/2005/8/layout/orgChart1"/>
    <dgm:cxn modelId="{0E159AC8-44EB-40A6-85BA-FC15733E3DE5}" type="presParOf" srcId="{2EF0C920-1AC1-4BBE-8EE6-899A54C1A10B}" destId="{CF14FCFA-144A-470B-ADCD-0A25A1A04CF9}" srcOrd="1" destOrd="0" presId="urn:microsoft.com/office/officeart/2005/8/layout/orgChart1"/>
    <dgm:cxn modelId="{8DB7C562-44A3-4759-A029-749BC9C0E35C}" type="presParOf" srcId="{562D99A4-1522-4CF2-B794-D2D66184DBA6}" destId="{DCCB6AF7-AE29-4D9F-9936-29C512B6C3D6}" srcOrd="1" destOrd="0" presId="urn:microsoft.com/office/officeart/2005/8/layout/orgChart1"/>
    <dgm:cxn modelId="{D20888A8-079D-4DE7-8D5A-0A656F7CBC68}" type="presParOf" srcId="{DCCB6AF7-AE29-4D9F-9936-29C512B6C3D6}" destId="{1250FA1C-5ABD-4F2B-9B96-D546D4D6E1BB}" srcOrd="0" destOrd="0" presId="urn:microsoft.com/office/officeart/2005/8/layout/orgChart1"/>
    <dgm:cxn modelId="{01D16707-7349-4D57-BA9E-CE621C64D9BE}" type="presParOf" srcId="{DCCB6AF7-AE29-4D9F-9936-29C512B6C3D6}" destId="{5F8B1D61-CC2C-4315-9DEB-38629C303376}" srcOrd="1" destOrd="0" presId="urn:microsoft.com/office/officeart/2005/8/layout/orgChart1"/>
    <dgm:cxn modelId="{D8D53289-DFE4-475D-BC8B-8B61E25A60CF}" type="presParOf" srcId="{5F8B1D61-CC2C-4315-9DEB-38629C303376}" destId="{342F365D-6AD7-4DB1-AAD3-8FF3D5A55B14}" srcOrd="0" destOrd="0" presId="urn:microsoft.com/office/officeart/2005/8/layout/orgChart1"/>
    <dgm:cxn modelId="{32DD7D26-0ADD-4574-B667-42FA72EF2098}" type="presParOf" srcId="{342F365D-6AD7-4DB1-AAD3-8FF3D5A55B14}" destId="{8CEF7A10-002D-4EB7-9F64-53A21A63A524}" srcOrd="0" destOrd="0" presId="urn:microsoft.com/office/officeart/2005/8/layout/orgChart1"/>
    <dgm:cxn modelId="{B9144F37-CE46-4735-B418-EFBB333D4091}" type="presParOf" srcId="{342F365D-6AD7-4DB1-AAD3-8FF3D5A55B14}" destId="{F0E4086C-75C9-4BEE-8C4C-F04B00CB8503}" srcOrd="1" destOrd="0" presId="urn:microsoft.com/office/officeart/2005/8/layout/orgChart1"/>
    <dgm:cxn modelId="{58AF3A06-F838-4766-910B-747A6D487BB3}" type="presParOf" srcId="{5F8B1D61-CC2C-4315-9DEB-38629C303376}" destId="{60D0F508-9640-49C8-8111-8548EF1436A2}" srcOrd="1" destOrd="0" presId="urn:microsoft.com/office/officeart/2005/8/layout/orgChart1"/>
    <dgm:cxn modelId="{46A9552E-DAF1-41FE-8186-ED6ACE43D008}" type="presParOf" srcId="{60D0F508-9640-49C8-8111-8548EF1436A2}" destId="{A70127FF-BD32-4F69-929B-F48F6AADE113}" srcOrd="0" destOrd="0" presId="urn:microsoft.com/office/officeart/2005/8/layout/orgChart1"/>
    <dgm:cxn modelId="{66C79A59-189B-462D-98A5-2F67EA03443E}" type="presParOf" srcId="{60D0F508-9640-49C8-8111-8548EF1436A2}" destId="{74F5B949-45F5-4871-BFCB-A2F849B06B18}" srcOrd="1" destOrd="0" presId="urn:microsoft.com/office/officeart/2005/8/layout/orgChart1"/>
    <dgm:cxn modelId="{B94EE10C-7E2D-4E87-90F8-C763754E68F9}" type="presParOf" srcId="{74F5B949-45F5-4871-BFCB-A2F849B06B18}" destId="{D60F7A6E-E3B9-464A-AAF1-20BB8841BE56}" srcOrd="0" destOrd="0" presId="urn:microsoft.com/office/officeart/2005/8/layout/orgChart1"/>
    <dgm:cxn modelId="{F7B3A8DC-238C-4A18-B116-14B757F5B904}" type="presParOf" srcId="{D60F7A6E-E3B9-464A-AAF1-20BB8841BE56}" destId="{11045A6D-4F96-4033-ABE2-85897AA40BDF}" srcOrd="0" destOrd="0" presId="urn:microsoft.com/office/officeart/2005/8/layout/orgChart1"/>
    <dgm:cxn modelId="{5529CEA4-7F87-4D94-8FC6-BDDB1111BF19}" type="presParOf" srcId="{D60F7A6E-E3B9-464A-AAF1-20BB8841BE56}" destId="{459C5BF1-B241-444B-B16F-B7D089256C56}" srcOrd="1" destOrd="0" presId="urn:microsoft.com/office/officeart/2005/8/layout/orgChart1"/>
    <dgm:cxn modelId="{5F6CE347-1203-4ADD-8977-F075DD54D653}" type="presParOf" srcId="{74F5B949-45F5-4871-BFCB-A2F849B06B18}" destId="{8E19C7AF-B468-4BEF-B1EA-1F90D1F6560D}" srcOrd="1" destOrd="0" presId="urn:microsoft.com/office/officeart/2005/8/layout/orgChart1"/>
    <dgm:cxn modelId="{48270CD6-D137-49D4-A0DE-A45981FB3A0C}" type="presParOf" srcId="{74F5B949-45F5-4871-BFCB-A2F849B06B18}" destId="{F7B5D084-44D1-417E-BDF7-49FD1E1BBB89}" srcOrd="2" destOrd="0" presId="urn:microsoft.com/office/officeart/2005/8/layout/orgChart1"/>
    <dgm:cxn modelId="{5BDC18B6-FB0F-4DBD-ADFE-47404E5C3821}" type="presParOf" srcId="{60D0F508-9640-49C8-8111-8548EF1436A2}" destId="{C3E16DF7-2E54-4CD0-B8FC-21CAD9DD9914}" srcOrd="2" destOrd="0" presId="urn:microsoft.com/office/officeart/2005/8/layout/orgChart1"/>
    <dgm:cxn modelId="{24D2F48B-4EA1-4E0D-8DDB-DEFA33FBE73F}" type="presParOf" srcId="{60D0F508-9640-49C8-8111-8548EF1436A2}" destId="{CFA72FE9-E439-4D42-B8B8-D690581335E4}" srcOrd="3" destOrd="0" presId="urn:microsoft.com/office/officeart/2005/8/layout/orgChart1"/>
    <dgm:cxn modelId="{238AD80B-6DFC-4539-88D6-749C13D4C1E1}" type="presParOf" srcId="{CFA72FE9-E439-4D42-B8B8-D690581335E4}" destId="{A454F3BD-2EC0-4878-A64D-51F65A187FF9}" srcOrd="0" destOrd="0" presId="urn:microsoft.com/office/officeart/2005/8/layout/orgChart1"/>
    <dgm:cxn modelId="{42A9AF76-4950-4D49-95E5-DF6D14EBB17E}" type="presParOf" srcId="{A454F3BD-2EC0-4878-A64D-51F65A187FF9}" destId="{283AA316-2564-4032-AE3B-CC52C9453D90}" srcOrd="0" destOrd="0" presId="urn:microsoft.com/office/officeart/2005/8/layout/orgChart1"/>
    <dgm:cxn modelId="{CCE744F8-8749-41D3-B8C8-8ED3E64A47BC}" type="presParOf" srcId="{A454F3BD-2EC0-4878-A64D-51F65A187FF9}" destId="{A839A54E-9F9A-4A25-98C1-897E5023608E}" srcOrd="1" destOrd="0" presId="urn:microsoft.com/office/officeart/2005/8/layout/orgChart1"/>
    <dgm:cxn modelId="{11ABC7A2-0442-4A70-9C64-06D0C7D4005D}" type="presParOf" srcId="{CFA72FE9-E439-4D42-B8B8-D690581335E4}" destId="{2BB9DC7B-B4C4-4701-BA60-919AF13BB62E}" srcOrd="1" destOrd="0" presId="urn:microsoft.com/office/officeart/2005/8/layout/orgChart1"/>
    <dgm:cxn modelId="{A59CCF8E-3A57-4E0F-BBF0-0540A9EC6E11}" type="presParOf" srcId="{CFA72FE9-E439-4D42-B8B8-D690581335E4}" destId="{67185AA7-3A62-468A-9EE8-9E91823E7E61}" srcOrd="2" destOrd="0" presId="urn:microsoft.com/office/officeart/2005/8/layout/orgChart1"/>
    <dgm:cxn modelId="{F6F3FC23-9BE1-4002-B7E4-A4A74C828E79}" type="presParOf" srcId="{5F8B1D61-CC2C-4315-9DEB-38629C303376}" destId="{DF67A3BD-305B-4A5D-83FD-BEE795F5B308}" srcOrd="2" destOrd="0" presId="urn:microsoft.com/office/officeart/2005/8/layout/orgChart1"/>
    <dgm:cxn modelId="{DDE77002-21AD-43C7-8EAB-36013DCB4806}" type="presParOf" srcId="{562D99A4-1522-4CF2-B794-D2D66184DBA6}" destId="{DEC5D0EF-E1B5-4208-8021-5E69EE4CEA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3E16DF7-2E54-4CD0-B8FC-21CAD9DD9914}">
      <dsp:nvSpPr>
        <dsp:cNvPr id="0" name=""/>
        <dsp:cNvSpPr/>
      </dsp:nvSpPr>
      <dsp:spPr>
        <a:xfrm>
          <a:off x="4633912" y="2066071"/>
          <a:ext cx="1031812" cy="358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74"/>
              </a:lnTo>
              <a:lnTo>
                <a:pt x="1031812" y="179074"/>
              </a:lnTo>
              <a:lnTo>
                <a:pt x="1031812" y="358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127FF-BD32-4F69-929B-F48F6AADE113}">
      <dsp:nvSpPr>
        <dsp:cNvPr id="0" name=""/>
        <dsp:cNvSpPr/>
      </dsp:nvSpPr>
      <dsp:spPr>
        <a:xfrm>
          <a:off x="3602100" y="2066071"/>
          <a:ext cx="1031812" cy="358149"/>
        </a:xfrm>
        <a:custGeom>
          <a:avLst/>
          <a:gdLst/>
          <a:ahLst/>
          <a:cxnLst/>
          <a:rect l="0" t="0" r="0" b="0"/>
          <a:pathLst>
            <a:path>
              <a:moveTo>
                <a:pt x="1031812" y="0"/>
              </a:moveTo>
              <a:lnTo>
                <a:pt x="1031812" y="179074"/>
              </a:lnTo>
              <a:lnTo>
                <a:pt x="0" y="179074"/>
              </a:lnTo>
              <a:lnTo>
                <a:pt x="0" y="358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0FA1C-5ABD-4F2B-9B96-D546D4D6E1BB}">
      <dsp:nvSpPr>
        <dsp:cNvPr id="0" name=""/>
        <dsp:cNvSpPr/>
      </dsp:nvSpPr>
      <dsp:spPr>
        <a:xfrm>
          <a:off x="4588192" y="855184"/>
          <a:ext cx="91440" cy="358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F7474-319C-457C-98C3-8674EDEEFEC0}">
      <dsp:nvSpPr>
        <dsp:cNvPr id="0" name=""/>
        <dsp:cNvSpPr/>
      </dsp:nvSpPr>
      <dsp:spPr>
        <a:xfrm>
          <a:off x="3781175" y="2447"/>
          <a:ext cx="1705474" cy="852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Прием  и регистрация документов, необходимых для предоставления  муниципальной услуги</a:t>
          </a:r>
          <a:endParaRPr lang="ru-RU" sz="1200" kern="1200" smtClean="0"/>
        </a:p>
      </dsp:txBody>
      <dsp:txXfrm>
        <a:off x="3781175" y="2447"/>
        <a:ext cx="1705474" cy="852737"/>
      </dsp:txXfrm>
    </dsp:sp>
    <dsp:sp modelId="{8CEF7A10-002D-4EB7-9F64-53A21A63A524}">
      <dsp:nvSpPr>
        <dsp:cNvPr id="0" name=""/>
        <dsp:cNvSpPr/>
      </dsp:nvSpPr>
      <dsp:spPr>
        <a:xfrm>
          <a:off x="3781175" y="1213333"/>
          <a:ext cx="1705474" cy="852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Рассмотрение заявления</a:t>
          </a:r>
          <a:endParaRPr lang="ru-RU" sz="1200" kern="1200" smtClean="0"/>
        </a:p>
      </dsp:txBody>
      <dsp:txXfrm>
        <a:off x="3781175" y="1213333"/>
        <a:ext cx="1705474" cy="852737"/>
      </dsp:txXfrm>
    </dsp:sp>
    <dsp:sp modelId="{11045A6D-4F96-4033-ABE2-85897AA40BDF}">
      <dsp:nvSpPr>
        <dsp:cNvPr id="0" name=""/>
        <dsp:cNvSpPr/>
      </dsp:nvSpPr>
      <dsp:spPr>
        <a:xfrm>
          <a:off x="2749363" y="2424220"/>
          <a:ext cx="1705474" cy="852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Выдача разрешения на строительство</a:t>
          </a:r>
          <a:endParaRPr lang="ru-RU" sz="1200" kern="1200" smtClean="0"/>
        </a:p>
      </dsp:txBody>
      <dsp:txXfrm>
        <a:off x="2749363" y="2424220"/>
        <a:ext cx="1705474" cy="852737"/>
      </dsp:txXfrm>
    </dsp:sp>
    <dsp:sp modelId="{283AA316-2564-4032-AE3B-CC52C9453D90}">
      <dsp:nvSpPr>
        <dsp:cNvPr id="0" name=""/>
        <dsp:cNvSpPr/>
      </dsp:nvSpPr>
      <dsp:spPr>
        <a:xfrm>
          <a:off x="4812987" y="2424220"/>
          <a:ext cx="1705474" cy="852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Отказ в выдаче разрешения на строительство</a:t>
          </a:r>
          <a:endParaRPr lang="ru-RU" sz="1200" kern="1200" smtClean="0"/>
        </a:p>
      </dsp:txBody>
      <dsp:txXfrm>
        <a:off x="4812987" y="2424220"/>
        <a:ext cx="1705474" cy="852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A099-CDC8-4436-803A-903DC0D6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5711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21</cp:revision>
  <cp:lastPrinted>2013-10-03T07:45:00Z</cp:lastPrinted>
  <dcterms:created xsi:type="dcterms:W3CDTF">2013-02-26T07:12:00Z</dcterms:created>
  <dcterms:modified xsi:type="dcterms:W3CDTF">2013-10-03T07:48:00Z</dcterms:modified>
</cp:coreProperties>
</file>